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7038" w14:textId="0F6A48CD" w:rsidR="00FA7848" w:rsidRDefault="0063753C">
      <w:pPr>
        <w:rPr>
          <w:rFonts w:ascii="Times New Roman" w:hAnsi="Times New Roman" w:cs="Times New Roman"/>
          <w:b/>
          <w:color w:val="212121"/>
        </w:rPr>
      </w:pPr>
      <w:r w:rsidRPr="005D652E">
        <w:rPr>
          <w:rFonts w:ascii="Times New Roman" w:hAnsi="Times New Roman" w:cs="Times New Roman"/>
          <w:b/>
          <w:color w:val="212121"/>
        </w:rPr>
        <w:t>Data Tracking and Public Review</w:t>
      </w:r>
      <w:r>
        <w:rPr>
          <w:rFonts w:ascii="Times New Roman" w:hAnsi="Times New Roman" w:cs="Times New Roman"/>
          <w:b/>
          <w:color w:val="212121"/>
        </w:rPr>
        <w:t xml:space="preserve">                                                        </w:t>
      </w:r>
      <w:r w:rsidR="006721C0">
        <w:rPr>
          <w:rFonts w:ascii="Times New Roman" w:hAnsi="Times New Roman" w:cs="Times New Roman"/>
          <w:b/>
          <w:color w:val="212121"/>
        </w:rPr>
        <w:t xml:space="preserve">                            </w:t>
      </w:r>
      <w:r>
        <w:rPr>
          <w:rFonts w:ascii="Times New Roman" w:hAnsi="Times New Roman" w:cs="Times New Roman"/>
          <w:b/>
          <w:color w:val="212121"/>
        </w:rPr>
        <w:t xml:space="preserve">BP </w:t>
      </w:r>
      <w:r w:rsidRPr="000C3C79">
        <w:rPr>
          <w:rFonts w:ascii="Times New Roman" w:hAnsi="Times New Roman" w:cs="Times New Roman"/>
          <w:b/>
          <w:color w:val="212121"/>
        </w:rPr>
        <w:t>##</w:t>
      </w:r>
      <w:r w:rsidR="006721C0">
        <w:rPr>
          <w:rFonts w:ascii="Times New Roman" w:hAnsi="Times New Roman" w:cs="Times New Roman"/>
          <w:b/>
          <w:color w:val="212121"/>
        </w:rPr>
        <w:t>##</w:t>
      </w:r>
      <w:r>
        <w:rPr>
          <w:rFonts w:ascii="Times New Roman" w:hAnsi="Times New Roman" w:cs="Times New Roman"/>
          <w:b/>
          <w:color w:val="212121"/>
        </w:rPr>
        <w:t xml:space="preserve">     </w:t>
      </w:r>
    </w:p>
    <w:p w14:paraId="5D831BE3" w14:textId="77777777" w:rsidR="0063753C" w:rsidRDefault="0063753C">
      <w:pPr>
        <w:rPr>
          <w:rFonts w:ascii="Times New Roman" w:hAnsi="Times New Roman" w:cs="Times New Roman"/>
          <w:b/>
          <w:color w:val="212121"/>
        </w:rPr>
      </w:pPr>
    </w:p>
    <w:p w14:paraId="09D1C3F0" w14:textId="47EC10CF" w:rsidR="0063753C" w:rsidRPr="00B236B2" w:rsidRDefault="001E1658" w:rsidP="00C51CE1">
      <w:pPr>
        <w:outlineLvl w:val="0"/>
        <w:rPr>
          <w:rFonts w:ascii="Times New Roman" w:hAnsi="Times New Roman" w:cs="Times New Roman"/>
          <w:color w:val="212121"/>
          <w:u w:val="single"/>
        </w:rPr>
      </w:pPr>
      <w:r w:rsidRPr="00B236B2">
        <w:rPr>
          <w:rFonts w:ascii="Times New Roman" w:hAnsi="Times New Roman" w:cs="Times New Roman"/>
          <w:color w:val="212121"/>
          <w:u w:val="single"/>
        </w:rPr>
        <w:t>Why is a</w:t>
      </w:r>
      <w:r w:rsidR="008A2C99">
        <w:rPr>
          <w:rFonts w:ascii="Times New Roman" w:hAnsi="Times New Roman" w:cs="Times New Roman"/>
          <w:color w:val="212121"/>
          <w:u w:val="single"/>
        </w:rPr>
        <w:t xml:space="preserve"> Board Policy on</w:t>
      </w:r>
      <w:r w:rsidR="0063753C" w:rsidRPr="00B236B2">
        <w:rPr>
          <w:rFonts w:ascii="Times New Roman" w:hAnsi="Times New Roman" w:cs="Times New Roman"/>
          <w:color w:val="212121"/>
          <w:u w:val="single"/>
        </w:rPr>
        <w:t xml:space="preserve"> Data Tracking and Public Review </w:t>
      </w:r>
      <w:r w:rsidRPr="00B236B2">
        <w:rPr>
          <w:rFonts w:ascii="Times New Roman" w:hAnsi="Times New Roman" w:cs="Times New Roman"/>
          <w:color w:val="212121"/>
          <w:u w:val="single"/>
        </w:rPr>
        <w:t>Important?</w:t>
      </w:r>
    </w:p>
    <w:p w14:paraId="198E7E2A" w14:textId="1417A341" w:rsidR="001E1658" w:rsidRDefault="00DC0A40">
      <w:pPr>
        <w:rPr>
          <w:rFonts w:ascii="Times New Roman" w:hAnsi="Times New Roman" w:cs="Times New Roman"/>
          <w:color w:val="212121"/>
        </w:rPr>
      </w:pPr>
      <w:r>
        <w:rPr>
          <w:rFonts w:ascii="Times New Roman" w:hAnsi="Times New Roman" w:cs="Times New Roman"/>
          <w:color w:val="212121"/>
        </w:rPr>
        <w:t xml:space="preserve">It is important for school districts to </w:t>
      </w:r>
      <w:r w:rsidR="002E292B">
        <w:rPr>
          <w:rFonts w:ascii="Times New Roman" w:hAnsi="Times New Roman" w:cs="Times New Roman"/>
          <w:color w:val="212121"/>
        </w:rPr>
        <w:t xml:space="preserve">keep </w:t>
      </w:r>
      <w:r>
        <w:rPr>
          <w:rFonts w:ascii="Times New Roman" w:hAnsi="Times New Roman" w:cs="Times New Roman"/>
          <w:color w:val="212121"/>
        </w:rPr>
        <w:t xml:space="preserve">track </w:t>
      </w:r>
      <w:r w:rsidR="002E292B">
        <w:rPr>
          <w:rFonts w:ascii="Times New Roman" w:hAnsi="Times New Roman" w:cs="Times New Roman"/>
          <w:color w:val="212121"/>
        </w:rPr>
        <w:t xml:space="preserve">of </w:t>
      </w:r>
      <w:r>
        <w:rPr>
          <w:rFonts w:ascii="Times New Roman" w:hAnsi="Times New Roman" w:cs="Times New Roman"/>
          <w:color w:val="212121"/>
        </w:rPr>
        <w:t>when police come on campus</w:t>
      </w:r>
      <w:r w:rsidR="002E292B">
        <w:rPr>
          <w:rFonts w:ascii="Times New Roman" w:hAnsi="Times New Roman" w:cs="Times New Roman"/>
          <w:color w:val="212121"/>
        </w:rPr>
        <w:t>,</w:t>
      </w:r>
      <w:r>
        <w:rPr>
          <w:rFonts w:ascii="Times New Roman" w:hAnsi="Times New Roman" w:cs="Times New Roman"/>
          <w:color w:val="212121"/>
        </w:rPr>
        <w:t xml:space="preserve"> and </w:t>
      </w:r>
      <w:r w:rsidR="002E292B">
        <w:rPr>
          <w:rFonts w:ascii="Times New Roman" w:hAnsi="Times New Roman" w:cs="Times New Roman"/>
          <w:color w:val="212121"/>
        </w:rPr>
        <w:t xml:space="preserve">when </w:t>
      </w:r>
      <w:r>
        <w:rPr>
          <w:rFonts w:ascii="Times New Roman" w:hAnsi="Times New Roman" w:cs="Times New Roman"/>
          <w:color w:val="212121"/>
        </w:rPr>
        <w:t>students interact with police</w:t>
      </w:r>
      <w:r w:rsidR="002E292B">
        <w:rPr>
          <w:rFonts w:ascii="Times New Roman" w:hAnsi="Times New Roman" w:cs="Times New Roman"/>
          <w:color w:val="212121"/>
        </w:rPr>
        <w:t>,</w:t>
      </w:r>
      <w:r>
        <w:rPr>
          <w:rFonts w:ascii="Times New Roman" w:hAnsi="Times New Roman" w:cs="Times New Roman"/>
          <w:color w:val="212121"/>
        </w:rPr>
        <w:t xml:space="preserve"> so </w:t>
      </w:r>
      <w:r w:rsidR="002E292B">
        <w:rPr>
          <w:rFonts w:ascii="Times New Roman" w:hAnsi="Times New Roman" w:cs="Times New Roman"/>
          <w:color w:val="212121"/>
        </w:rPr>
        <w:t xml:space="preserve">that </w:t>
      </w:r>
      <w:r w:rsidR="0052724C">
        <w:rPr>
          <w:rFonts w:ascii="Times New Roman" w:hAnsi="Times New Roman" w:cs="Times New Roman"/>
          <w:color w:val="212121"/>
        </w:rPr>
        <w:t>district</w:t>
      </w:r>
      <w:r w:rsidR="002E292B">
        <w:rPr>
          <w:rFonts w:ascii="Times New Roman" w:hAnsi="Times New Roman" w:cs="Times New Roman"/>
          <w:color w:val="212121"/>
        </w:rPr>
        <w:t xml:space="preserve"> staff</w:t>
      </w:r>
      <w:r w:rsidR="0052724C">
        <w:rPr>
          <w:rFonts w:ascii="Times New Roman" w:hAnsi="Times New Roman" w:cs="Times New Roman"/>
          <w:color w:val="212121"/>
        </w:rPr>
        <w:t>, parents, students, and other groups can better understand</w:t>
      </w:r>
      <w:r w:rsidR="0074536E">
        <w:rPr>
          <w:rFonts w:ascii="Times New Roman" w:hAnsi="Times New Roman" w:cs="Times New Roman"/>
          <w:color w:val="212121"/>
        </w:rPr>
        <w:t xml:space="preserve"> the nega</w:t>
      </w:r>
      <w:r w:rsidR="002E292B">
        <w:rPr>
          <w:rFonts w:ascii="Times New Roman" w:hAnsi="Times New Roman" w:cs="Times New Roman"/>
          <w:color w:val="212121"/>
        </w:rPr>
        <w:t>tive impact of police-student interactions</w:t>
      </w:r>
      <w:r w:rsidR="0074536E">
        <w:rPr>
          <w:rFonts w:ascii="Times New Roman" w:hAnsi="Times New Roman" w:cs="Times New Roman"/>
          <w:color w:val="212121"/>
        </w:rPr>
        <w:t>.  Data collection is particularly important because it will show whether gro</w:t>
      </w:r>
      <w:r w:rsidR="002E292B">
        <w:rPr>
          <w:rFonts w:ascii="Times New Roman" w:hAnsi="Times New Roman" w:cs="Times New Roman"/>
          <w:color w:val="212121"/>
        </w:rPr>
        <w:t>ups like students of color, low-</w:t>
      </w:r>
      <w:r w:rsidR="0074536E">
        <w:rPr>
          <w:rFonts w:ascii="Times New Roman" w:hAnsi="Times New Roman" w:cs="Times New Roman"/>
          <w:color w:val="212121"/>
        </w:rPr>
        <w:t xml:space="preserve">income students, or students with disabilities are </w:t>
      </w:r>
      <w:r w:rsidR="002E292B">
        <w:rPr>
          <w:rFonts w:ascii="Times New Roman" w:hAnsi="Times New Roman" w:cs="Times New Roman"/>
          <w:color w:val="212121"/>
        </w:rPr>
        <w:t>referred to</w:t>
      </w:r>
      <w:r w:rsidR="0074536E">
        <w:rPr>
          <w:rFonts w:ascii="Times New Roman" w:hAnsi="Times New Roman" w:cs="Times New Roman"/>
          <w:color w:val="212121"/>
        </w:rPr>
        <w:t xml:space="preserve"> police more than other students.  This policy will help districts collect data in a</w:t>
      </w:r>
      <w:r w:rsidR="0052724C">
        <w:rPr>
          <w:rFonts w:ascii="Times New Roman" w:hAnsi="Times New Roman" w:cs="Times New Roman"/>
          <w:color w:val="212121"/>
        </w:rPr>
        <w:t xml:space="preserve"> </w:t>
      </w:r>
      <w:r w:rsidR="0074536E">
        <w:rPr>
          <w:rFonts w:ascii="Times New Roman" w:hAnsi="Times New Roman" w:cs="Times New Roman"/>
          <w:color w:val="212121"/>
        </w:rPr>
        <w:t>r</w:t>
      </w:r>
      <w:r w:rsidR="0062218B">
        <w:rPr>
          <w:rFonts w:ascii="Times New Roman" w:hAnsi="Times New Roman" w:cs="Times New Roman"/>
          <w:color w:val="212121"/>
        </w:rPr>
        <w:t>eliable</w:t>
      </w:r>
      <w:r w:rsidR="0074536E">
        <w:rPr>
          <w:rFonts w:ascii="Times New Roman" w:hAnsi="Times New Roman" w:cs="Times New Roman"/>
          <w:color w:val="212121"/>
        </w:rPr>
        <w:t xml:space="preserve"> and</w:t>
      </w:r>
      <w:r w:rsidR="0062218B">
        <w:rPr>
          <w:rFonts w:ascii="Times New Roman" w:hAnsi="Times New Roman" w:cs="Times New Roman"/>
          <w:color w:val="212121"/>
        </w:rPr>
        <w:t xml:space="preserve"> meaningful </w:t>
      </w:r>
      <w:r w:rsidR="0074536E">
        <w:rPr>
          <w:rFonts w:ascii="Times New Roman" w:hAnsi="Times New Roman" w:cs="Times New Roman"/>
          <w:color w:val="212121"/>
        </w:rPr>
        <w:t>way</w:t>
      </w:r>
      <w:r w:rsidR="0063753C">
        <w:rPr>
          <w:rFonts w:ascii="Times New Roman" w:hAnsi="Times New Roman" w:cs="Times New Roman"/>
          <w:color w:val="212121"/>
        </w:rPr>
        <w:t>.</w:t>
      </w:r>
      <w:r w:rsidR="0062218B">
        <w:rPr>
          <w:rFonts w:ascii="Times New Roman" w:hAnsi="Times New Roman" w:cs="Times New Roman"/>
          <w:color w:val="212121"/>
        </w:rPr>
        <w:t xml:space="preserve">  </w:t>
      </w:r>
    </w:p>
    <w:p w14:paraId="7EB62137" w14:textId="17C25D02" w:rsidR="00B76014" w:rsidRDefault="00895643">
      <w:pPr>
        <w:rPr>
          <w:rFonts w:ascii="Times New Roman" w:hAnsi="Times New Roman" w:cs="Times New Roman"/>
          <w:color w:val="212121"/>
        </w:rPr>
      </w:pPr>
      <w:r>
        <w:rPr>
          <w:rFonts w:ascii="Times New Roman" w:hAnsi="Times New Roman"/>
          <w:noProof/>
        </w:rPr>
        <mc:AlternateContent>
          <mc:Choice Requires="wpg">
            <w:drawing>
              <wp:anchor distT="0" distB="0" distL="114300" distR="114300" simplePos="0" relativeHeight="251665408" behindDoc="0" locked="0" layoutInCell="1" allowOverlap="1" wp14:anchorId="1676DF75" wp14:editId="4A887DA8">
                <wp:simplePos x="0" y="0"/>
                <wp:positionH relativeFrom="column">
                  <wp:posOffset>0</wp:posOffset>
                </wp:positionH>
                <wp:positionV relativeFrom="paragraph">
                  <wp:posOffset>82286</wp:posOffset>
                </wp:positionV>
                <wp:extent cx="5934075" cy="110993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1" name="Rounded Rectangle 1"/>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lus 2"/>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nut 3"/>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0341D1" w14:textId="77777777" w:rsidR="00895643" w:rsidRPr="00967875" w:rsidRDefault="00895643" w:rsidP="00895643">
                              <w:pPr>
                                <w:rPr>
                                  <w:sz w:val="22"/>
                                  <w:szCs w:val="22"/>
                                </w:rPr>
                              </w:pPr>
                              <w:r w:rsidRPr="00967875">
                                <w:rPr>
                                  <w:sz w:val="22"/>
                                  <w:szCs w:val="22"/>
                                </w:rPr>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0AFA9" w14:textId="77777777" w:rsidR="00895643" w:rsidRPr="00967875" w:rsidRDefault="00895643" w:rsidP="00895643">
                              <w:pPr>
                                <w:rPr>
                                  <w:sz w:val="22"/>
                                  <w:szCs w:val="22"/>
                                </w:rPr>
                              </w:pPr>
                              <w:r w:rsidRPr="00967875">
                                <w:rPr>
                                  <w:sz w:val="22"/>
                                  <w:szCs w:val="22"/>
                                </w:rPr>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5FE434" w14:textId="77777777" w:rsidR="00895643" w:rsidRPr="00967875" w:rsidRDefault="00895643" w:rsidP="00895643">
                              <w:pPr>
                                <w:rPr>
                                  <w:sz w:val="22"/>
                                  <w:szCs w:val="22"/>
                                </w:rPr>
                              </w:pPr>
                              <w:r w:rsidRPr="00967875">
                                <w:rPr>
                                  <w:sz w:val="22"/>
                                  <w:szCs w:val="22"/>
                                </w:rPr>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76DF75" id="Group 13" o:spid="_x0000_s1026" style="position:absolute;margin-left:0;margin-top:6.5pt;width:467.25pt;height:87.4pt;z-index:251665408;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">
                <v:roundrect id="Rounded Rectangle 1"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Rg78A&#10;AADaAAAADwAAAGRycy9kb3ducmV2LnhtbERPyWrDMBC9F/IPYgq91XIMbYNrOZRAodBT00DIbbDG&#10;C7VGRpKX5uujQCCn4fHWKbaL6cVEzneWFayTFARxZXXHjYLD7+fzBoQPyBp7y6Tgnzxsy9VDgbm2&#10;M//QtA+NiCHsc1TQhjDkUvqqJYM+sQNx5GrrDIYIXSO1wzmGm15mafoqDXYcG1ocaNdS9bcfjYIh&#10;O1Zjs6YTf8tZvrmX6XzAWqmnx+XjHUSgJdzFN/eXjvPh+sr1yv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GDvwAAANoAAAAPAAAAAAAAAAAAAAAAAJgCAABkcnMvZG93bnJl&#10;di54bWxQSwUGAAAAAAQABAD1AAAAhAMAAAAA&#10;" filled="f" strokecolor="#4472c4 [3208]" strokeweight="1pt">
                  <v:stroke joinstyle="miter"/>
                </v:roundrect>
                <v:shape id="Plus 2"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wsIA&#10;AADaAAAADwAAAGRycy9kb3ducmV2LnhtbESPQWvCQBSE7wX/w/KE3upGD1JSN6EKYsGDNBX0+Mg+&#10;k7TZtyH7qtt/7xYKPQ4z3wyzKqPr1ZXG0Hk2MJ9loIhrbztuDBw/tk/PoIIgW+w9k4EfClAWk4cV&#10;5tbf+J2ulTQqlXDI0UArMuRah7olh2HmB+LkXfzoUJIcG21HvKVy1+tFli21w47TQosDbVqqv6pv&#10;Z2BxiSF+Rjmc1rTD9V7Ota7OxjxO4+sLKKEo/+E/+s0mDn6vpBu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CrC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zcMA&#10;AADaAAAADwAAAGRycy9kb3ducmV2LnhtbESP0WrCQBRE3wv+w3KFvtWNE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Fz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4"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10341D1" w14:textId="77777777" w:rsidR="00895643" w:rsidRPr="00967875" w:rsidRDefault="00895643" w:rsidP="00895643">
                        <w:pPr>
                          <w:rPr>
                            <w:sz w:val="22"/>
                            <w:szCs w:val="22"/>
                          </w:rPr>
                        </w:pPr>
                        <w:r w:rsidRPr="00967875">
                          <w:rPr>
                            <w:sz w:val="22"/>
                            <w:szCs w:val="22"/>
                          </w:rPr>
                          <w:t>= Required Legal Standard</w:t>
                        </w:r>
                      </w:p>
                    </w:txbxContent>
                  </v:textbox>
                </v:shape>
                <v:shape id="Text Box 5"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500AFA9" w14:textId="77777777" w:rsidR="00895643" w:rsidRPr="00967875" w:rsidRDefault="00895643" w:rsidP="00895643">
                        <w:pPr>
                          <w:rPr>
                            <w:sz w:val="22"/>
                            <w:szCs w:val="22"/>
                          </w:rPr>
                        </w:pPr>
                        <w:r w:rsidRPr="00967875">
                          <w:rPr>
                            <w:sz w:val="22"/>
                            <w:szCs w:val="22"/>
                          </w:rPr>
                          <w:t>= Calls for Administrative Regulation or Relies on Different Board Policy</w:t>
                        </w:r>
                      </w:p>
                    </w:txbxContent>
                  </v:textbox>
                </v:shape>
                <v:shape id="Text Box 11"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65FE434" w14:textId="77777777" w:rsidR="00895643" w:rsidRPr="00967875" w:rsidRDefault="00895643" w:rsidP="00895643">
                        <w:pPr>
                          <w:rPr>
                            <w:sz w:val="22"/>
                            <w:szCs w:val="22"/>
                          </w:rPr>
                        </w:pPr>
                        <w:r w:rsidRPr="00967875">
                          <w:rPr>
                            <w:sz w:val="22"/>
                            <w:szCs w:val="22"/>
                          </w:rPr>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3Z27AAAA2gAAAA8AAABkcnMvZG93bnJldi54bWxET8kKwjAQvQv+QxjBm6aKuFSjiFDw6NKD&#10;x6EZ22IzKU209e+NIHh8vH2z60wlXtS40rKCyTgCQZxZXXKuIL0moyUI55E1VpZJwZsc7Lb93gZj&#10;bVs+0+vicxFC2MWooPC+jqV0WUEG3djWxIG728agD7DJpW6wDeGmktMomkuDJYeGAms6FJQ9Lk8T&#10;Zsz8O1rcp6frLe2ek+RcHdssUWo46PZrEJ46/xf/3EetYAXfK8EP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cS3Z27AAAA2gAAAA8AAAAAAAAAAAAAAAAAnwIAAGRycy9k&#10;b3ducmV2LnhtbFBLBQYAAAAABAAEAPcAAACHAwAAAAA=&#10;">
                  <v:imagedata r:id="rId12" o:title=""/>
                  <v:path arrowok="t"/>
                </v:shape>
              </v:group>
            </w:pict>
          </mc:Fallback>
        </mc:AlternateContent>
      </w:r>
    </w:p>
    <w:p w14:paraId="36B82AA6" w14:textId="77777777" w:rsidR="00B76014" w:rsidRDefault="00B76014">
      <w:pPr>
        <w:rPr>
          <w:rFonts w:ascii="Times New Roman" w:hAnsi="Times New Roman" w:cs="Times New Roman"/>
          <w:color w:val="212121"/>
        </w:rPr>
      </w:pPr>
    </w:p>
    <w:p w14:paraId="0EB6C105" w14:textId="11288970" w:rsidR="00B76014" w:rsidRDefault="00B76014">
      <w:pPr>
        <w:rPr>
          <w:rFonts w:ascii="Times New Roman" w:hAnsi="Times New Roman" w:cs="Times New Roman"/>
          <w:color w:val="212121"/>
        </w:rPr>
      </w:pPr>
    </w:p>
    <w:p w14:paraId="46742149" w14:textId="2916D4FA" w:rsidR="00B76014" w:rsidRDefault="00B76014">
      <w:pPr>
        <w:rPr>
          <w:rFonts w:ascii="Times New Roman" w:hAnsi="Times New Roman" w:cs="Times New Roman"/>
          <w:color w:val="212121"/>
        </w:rPr>
      </w:pPr>
    </w:p>
    <w:p w14:paraId="668B395B" w14:textId="77777777" w:rsidR="00B76014" w:rsidRDefault="00B76014">
      <w:pPr>
        <w:rPr>
          <w:rFonts w:ascii="Times New Roman" w:hAnsi="Times New Roman" w:cs="Times New Roman"/>
          <w:color w:val="212121"/>
        </w:rPr>
      </w:pPr>
    </w:p>
    <w:p w14:paraId="5D046997" w14:textId="77777777" w:rsidR="00B76014" w:rsidRDefault="00B76014">
      <w:pPr>
        <w:rPr>
          <w:rFonts w:ascii="Times New Roman" w:hAnsi="Times New Roman" w:cs="Times New Roman"/>
          <w:color w:val="212121"/>
        </w:rPr>
      </w:pPr>
    </w:p>
    <w:p w14:paraId="15D74304" w14:textId="77777777" w:rsidR="00B76014" w:rsidRDefault="00B76014">
      <w:pPr>
        <w:rPr>
          <w:rFonts w:ascii="Times New Roman" w:hAnsi="Times New Roman" w:cs="Times New Roman"/>
          <w:color w:val="212121"/>
        </w:rPr>
      </w:pPr>
    </w:p>
    <w:tbl>
      <w:tblPr>
        <w:tblStyle w:val="GridTable4-Accent5"/>
        <w:tblW w:w="0" w:type="auto"/>
        <w:tblLook w:val="04A0" w:firstRow="1" w:lastRow="0" w:firstColumn="1" w:lastColumn="0" w:noHBand="0" w:noVBand="1"/>
      </w:tblPr>
      <w:tblGrid>
        <w:gridCol w:w="1323"/>
        <w:gridCol w:w="2802"/>
        <w:gridCol w:w="2862"/>
        <w:gridCol w:w="2363"/>
      </w:tblGrid>
      <w:tr w:rsidR="00CB6362" w:rsidRPr="0014723E" w14:paraId="14DE98FD" w14:textId="77777777" w:rsidTr="00D60735">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1323" w:type="dxa"/>
          </w:tcPr>
          <w:p w14:paraId="440E31AB" w14:textId="7658DB87" w:rsidR="001E1658" w:rsidRPr="0014723E" w:rsidRDefault="00B236B2" w:rsidP="00574311">
            <w:pPr>
              <w:rPr>
                <w:rFonts w:ascii="Times New Roman" w:hAnsi="Times New Roman"/>
              </w:rPr>
            </w:pPr>
            <w:r w:rsidRPr="0014723E">
              <w:rPr>
                <w:rFonts w:ascii="Times New Roman" w:hAnsi="Times New Roman" w:cs="Times New Roman"/>
              </w:rPr>
              <w:t>Paragraph Number</w:t>
            </w:r>
          </w:p>
        </w:tc>
        <w:tc>
          <w:tcPr>
            <w:tcW w:w="2802" w:type="dxa"/>
          </w:tcPr>
          <w:p w14:paraId="6F9456B1" w14:textId="77777777" w:rsidR="001E1658" w:rsidRPr="0014723E" w:rsidRDefault="001E1658" w:rsidP="0057431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Provision</w:t>
            </w:r>
          </w:p>
        </w:tc>
        <w:tc>
          <w:tcPr>
            <w:tcW w:w="2862" w:type="dxa"/>
          </w:tcPr>
          <w:p w14:paraId="28CEC1E2" w14:textId="3026B06C" w:rsidR="001E1658" w:rsidRPr="0014723E" w:rsidRDefault="00D60735" w:rsidP="0057431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Model Board Policy</w:t>
            </w:r>
          </w:p>
        </w:tc>
        <w:tc>
          <w:tcPr>
            <w:tcW w:w="2363" w:type="dxa"/>
          </w:tcPr>
          <w:p w14:paraId="1EF0BF10" w14:textId="77777777" w:rsidR="001E1658" w:rsidRPr="0014723E" w:rsidRDefault="001E1658" w:rsidP="0057431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Explanation</w:t>
            </w:r>
          </w:p>
        </w:tc>
      </w:tr>
      <w:tr w:rsidR="00CB6362" w:rsidRPr="0014723E" w14:paraId="27E576AE" w14:textId="77777777" w:rsidTr="0089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3A9FE306" w14:textId="5D666B6D" w:rsidR="001E1658" w:rsidRPr="0014723E" w:rsidRDefault="004161BA" w:rsidP="00574311">
            <w:pPr>
              <w:rPr>
                <w:rFonts w:ascii="Times New Roman" w:hAnsi="Times New Roman"/>
              </w:rPr>
            </w:pPr>
            <w:r w:rsidRPr="0014723E">
              <w:rPr>
                <w:rFonts w:ascii="Times New Roman" w:hAnsi="Times New Roman"/>
              </w:rPr>
              <w:t>1</w:t>
            </w:r>
          </w:p>
        </w:tc>
        <w:tc>
          <w:tcPr>
            <w:tcW w:w="2802" w:type="dxa"/>
          </w:tcPr>
          <w:p w14:paraId="22D5311A" w14:textId="15FDDF99" w:rsidR="001E1658" w:rsidRPr="0014723E" w:rsidRDefault="001E1658"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Definitions</w:t>
            </w:r>
            <w:r w:rsidR="00C51CE1" w:rsidRPr="0014723E">
              <w:rPr>
                <w:rFonts w:ascii="Times New Roman" w:hAnsi="Times New Roman"/>
                <w:b/>
              </w:rPr>
              <w:t>—School Related Off</w:t>
            </w:r>
            <w:bookmarkStart w:id="0" w:name="_GoBack"/>
            <w:bookmarkEnd w:id="0"/>
            <w:r w:rsidR="00C51CE1" w:rsidRPr="0014723E">
              <w:rPr>
                <w:rFonts w:ascii="Times New Roman" w:hAnsi="Times New Roman"/>
                <w:b/>
              </w:rPr>
              <w:t>enses</w:t>
            </w:r>
          </w:p>
        </w:tc>
        <w:tc>
          <w:tcPr>
            <w:tcW w:w="2862" w:type="dxa"/>
          </w:tcPr>
          <w:p w14:paraId="0FFC62BE" w14:textId="3D672FDC" w:rsidR="00EA1A18" w:rsidRPr="0014723E" w:rsidRDefault="00EA1A18" w:rsidP="00EA1A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23E">
              <w:rPr>
                <w:rFonts w:ascii="Times New Roman" w:eastAsia="Times New Roman" w:hAnsi="Times New Roman" w:cs="Times New Roman"/>
              </w:rPr>
              <w:t>“For purposes of this section:</w:t>
            </w:r>
          </w:p>
          <w:p w14:paraId="6064DF73" w14:textId="77777777" w:rsidR="00EA1A18" w:rsidRPr="0014723E" w:rsidRDefault="00EA1A18" w:rsidP="00EA1A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DD231C" w14:textId="0CD43CB2" w:rsidR="00EA1A18" w:rsidRPr="0014723E" w:rsidRDefault="00EA1A18" w:rsidP="00EA1A18">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‘School-related offenses’ is defined as a criminal offense occurring or originating on a [District] school site during hours the school site is regularly open to the public or its students for school-related business. </w:t>
            </w:r>
          </w:p>
          <w:p w14:paraId="66D4CD48" w14:textId="77777777" w:rsidR="00EA1A18" w:rsidRPr="0014723E" w:rsidRDefault="00EA1A18" w:rsidP="00EA1A18">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698A4F6" w14:textId="250328AC" w:rsidR="00EA1A18" w:rsidRPr="0014723E" w:rsidRDefault="00EA1A18" w:rsidP="00EA1A18">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‘School site’ is defined as the property upon which the school is located.  It also includes any location where a school-sponsored event is being held for the duration of such event.</w:t>
            </w:r>
          </w:p>
          <w:p w14:paraId="62CE7248" w14:textId="77777777" w:rsidR="00EA1A18" w:rsidRPr="0014723E" w:rsidRDefault="00EA1A18" w:rsidP="00EA1A18">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7C976B4" w14:textId="416BC25A" w:rsidR="001E1658" w:rsidRPr="0014723E" w:rsidRDefault="00EA1A18" w:rsidP="00C51CE1">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‘Student’ refers only to </w:t>
            </w:r>
            <w:r w:rsidRPr="0014723E">
              <w:rPr>
                <w:rFonts w:ascii="Times New Roman" w:eastAsia="Times New Roman" w:hAnsi="Times New Roman" w:cs="Times New Roman"/>
                <w:color w:val="000000" w:themeColor="text1"/>
              </w:rPr>
              <w:t xml:space="preserve">youth </w:t>
            </w:r>
            <w:r w:rsidRPr="0014723E">
              <w:rPr>
                <w:rFonts w:ascii="Times New Roman" w:eastAsia="Times New Roman" w:hAnsi="Times New Roman" w:cs="Times New Roman"/>
              </w:rPr>
              <w:t>who are enrolled in a [District] public school (but not charter or private schools).”</w:t>
            </w:r>
          </w:p>
        </w:tc>
        <w:tc>
          <w:tcPr>
            <w:tcW w:w="2363" w:type="dxa"/>
          </w:tcPr>
          <w:p w14:paraId="36DBC370" w14:textId="1D357D01" w:rsidR="001E1658" w:rsidRPr="0014723E" w:rsidRDefault="002E292B" w:rsidP="00FF1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Defining “school-</w:t>
            </w:r>
            <w:r w:rsidR="00F964EC" w:rsidRPr="0014723E">
              <w:rPr>
                <w:rFonts w:ascii="Times New Roman" w:hAnsi="Times New Roman"/>
              </w:rPr>
              <w:t>related offenses” as only those</w:t>
            </w:r>
            <w:r w:rsidR="00A91CED" w:rsidRPr="0014723E">
              <w:rPr>
                <w:rFonts w:ascii="Times New Roman" w:hAnsi="Times New Roman"/>
              </w:rPr>
              <w:t xml:space="preserve"> that </w:t>
            </w:r>
            <w:r w:rsidR="0074536E" w:rsidRPr="0014723E">
              <w:rPr>
                <w:rFonts w:ascii="Times New Roman" w:hAnsi="Times New Roman"/>
              </w:rPr>
              <w:t xml:space="preserve">start </w:t>
            </w:r>
            <w:r w:rsidR="00A91CED" w:rsidRPr="0014723E">
              <w:rPr>
                <w:rFonts w:ascii="Times New Roman" w:hAnsi="Times New Roman"/>
              </w:rPr>
              <w:t xml:space="preserve">or occur on campus </w:t>
            </w:r>
            <w:r w:rsidR="00016F67" w:rsidRPr="0014723E">
              <w:rPr>
                <w:rFonts w:ascii="Times New Roman" w:hAnsi="Times New Roman"/>
              </w:rPr>
              <w:t xml:space="preserve">forces law enforcement to </w:t>
            </w:r>
            <w:r w:rsidR="00FF1DFE" w:rsidRPr="0014723E">
              <w:rPr>
                <w:rFonts w:ascii="Times New Roman" w:hAnsi="Times New Roman"/>
              </w:rPr>
              <w:t>track when they come on campus to handle things that have nothing to do with school</w:t>
            </w:r>
            <w:r w:rsidR="00ED1AB8" w:rsidRPr="0014723E">
              <w:rPr>
                <w:rFonts w:ascii="Times New Roman" w:hAnsi="Times New Roman"/>
              </w:rPr>
              <w:t xml:space="preserve">.  </w:t>
            </w:r>
          </w:p>
        </w:tc>
      </w:tr>
      <w:tr w:rsidR="00CB6362" w:rsidRPr="0014723E" w14:paraId="05547C9E" w14:textId="77777777" w:rsidTr="00D60735">
        <w:trPr>
          <w:trHeight w:val="3050"/>
        </w:trPr>
        <w:tc>
          <w:tcPr>
            <w:cnfStyle w:val="001000000000" w:firstRow="0" w:lastRow="0" w:firstColumn="1" w:lastColumn="0" w:oddVBand="0" w:evenVBand="0" w:oddHBand="0" w:evenHBand="0" w:firstRowFirstColumn="0" w:firstRowLastColumn="0" w:lastRowFirstColumn="0" w:lastRowLastColumn="0"/>
            <w:tcW w:w="1323" w:type="dxa"/>
          </w:tcPr>
          <w:p w14:paraId="2AA71B52" w14:textId="0DC45E8B" w:rsidR="00C51CE1" w:rsidRPr="0014723E" w:rsidRDefault="00EA1A18" w:rsidP="00574311">
            <w:pPr>
              <w:rPr>
                <w:rFonts w:ascii="Times New Roman" w:hAnsi="Times New Roman"/>
              </w:rPr>
            </w:pPr>
            <w:r w:rsidRPr="0014723E">
              <w:rPr>
                <w:rFonts w:ascii="Times New Roman" w:hAnsi="Times New Roman"/>
              </w:rPr>
              <w:lastRenderedPageBreak/>
              <w:t>2</w:t>
            </w:r>
          </w:p>
        </w:tc>
        <w:tc>
          <w:tcPr>
            <w:tcW w:w="2802" w:type="dxa"/>
          </w:tcPr>
          <w:p w14:paraId="67CFD973" w14:textId="376750F0" w:rsidR="00C51CE1" w:rsidRPr="0014723E" w:rsidRDefault="00B76014" w:rsidP="006148A7">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Monthly Written Reports—</w:t>
            </w:r>
            <w:r w:rsidR="006148A7" w:rsidRPr="0014723E">
              <w:rPr>
                <w:rFonts w:ascii="Times New Roman" w:hAnsi="Times New Roman"/>
                <w:b/>
              </w:rPr>
              <w:t>Basic Requirements</w:t>
            </w:r>
          </w:p>
        </w:tc>
        <w:tc>
          <w:tcPr>
            <w:tcW w:w="2862" w:type="dxa"/>
          </w:tcPr>
          <w:p w14:paraId="2BD6079D" w14:textId="296A2608" w:rsidR="00C51CE1" w:rsidRPr="0014723E" w:rsidRDefault="00EA1A18" w:rsidP="00574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23E">
              <w:rPr>
                <w:rFonts w:ascii="Times New Roman" w:eastAsia="Times New Roman" w:hAnsi="Times New Roman" w:cs="Times New Roman"/>
              </w:rPr>
              <w:t>“[District] staff shall compile a monthly written report of law enforcement officers who respond to emergency situations within [District’s] jurisdiction. These monthly written reports shall be filed with the Board of Education and should include</w:t>
            </w:r>
            <w:r w:rsidR="00C51CE1" w:rsidRPr="0014723E">
              <w:rPr>
                <w:rFonts w:ascii="Times New Roman" w:eastAsia="Times New Roman" w:hAnsi="Times New Roman" w:cs="Times New Roman"/>
              </w:rPr>
              <w:t>:”</w:t>
            </w:r>
          </w:p>
        </w:tc>
        <w:tc>
          <w:tcPr>
            <w:tcW w:w="2363" w:type="dxa"/>
          </w:tcPr>
          <w:p w14:paraId="4CEEEF05" w14:textId="7940E553" w:rsidR="00C51CE1" w:rsidRPr="0014723E" w:rsidRDefault="006148A7" w:rsidP="002E292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 xml:space="preserve">Monthly written reports filed with the </w:t>
            </w:r>
            <w:r w:rsidR="002E292B" w:rsidRPr="0014723E">
              <w:rPr>
                <w:rFonts w:ascii="Times New Roman" w:hAnsi="Times New Roman"/>
              </w:rPr>
              <w:t>school board guarantee</w:t>
            </w:r>
            <w:r w:rsidRPr="0014723E">
              <w:rPr>
                <w:rFonts w:ascii="Times New Roman" w:hAnsi="Times New Roman"/>
              </w:rPr>
              <w:t xml:space="preserve"> </w:t>
            </w:r>
            <w:r w:rsidR="008D39F6" w:rsidRPr="0014723E">
              <w:rPr>
                <w:rFonts w:ascii="Times New Roman" w:hAnsi="Times New Roman"/>
              </w:rPr>
              <w:t xml:space="preserve">monthly review by at least one oversight agency.    </w:t>
            </w:r>
          </w:p>
        </w:tc>
      </w:tr>
      <w:tr w:rsidR="00CB6362" w:rsidRPr="0014723E" w14:paraId="5538CC11" w14:textId="77777777" w:rsidTr="0014723E">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1323" w:type="dxa"/>
          </w:tcPr>
          <w:p w14:paraId="7608108F" w14:textId="2792E451" w:rsidR="001E1658" w:rsidRPr="0014723E" w:rsidRDefault="00D54146" w:rsidP="00574311">
            <w:pPr>
              <w:rPr>
                <w:rFonts w:ascii="Times New Roman" w:hAnsi="Times New Roman"/>
              </w:rPr>
            </w:pPr>
            <w:r w:rsidRPr="0014723E">
              <w:rPr>
                <w:rFonts w:ascii="Times New Roman" w:hAnsi="Times New Roman"/>
              </w:rPr>
              <w:t>3</w:t>
            </w:r>
          </w:p>
        </w:tc>
        <w:tc>
          <w:tcPr>
            <w:tcW w:w="2802" w:type="dxa"/>
          </w:tcPr>
          <w:p w14:paraId="2E70237A" w14:textId="3353F8B6" w:rsidR="001E1658" w:rsidRPr="0014723E" w:rsidRDefault="00414186"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Officer-Witnessed Incidents</w:t>
            </w:r>
          </w:p>
        </w:tc>
        <w:tc>
          <w:tcPr>
            <w:tcW w:w="2862" w:type="dxa"/>
          </w:tcPr>
          <w:p w14:paraId="56E158D9" w14:textId="4125DE21" w:rsidR="00EF7152" w:rsidRPr="0014723E" w:rsidRDefault="00617FF5" w:rsidP="00EF7152">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hAnsi="Times New Roman"/>
              </w:rPr>
              <w:t>“</w:t>
            </w:r>
            <w:r w:rsidR="00D54146" w:rsidRPr="0014723E">
              <w:rPr>
                <w:rFonts w:ascii="Times New Roman" w:eastAsia="Times New Roman" w:hAnsi="Times New Roman" w:cs="Times New Roman"/>
              </w:rPr>
              <w:t>School site crime incidents reported to, or observed by, any law enforcement officer</w:t>
            </w:r>
            <w:r w:rsidR="00EF7152" w:rsidRPr="0014723E">
              <w:rPr>
                <w:rFonts w:ascii="Times New Roman" w:eastAsia="Times New Roman" w:hAnsi="Times New Roman" w:cs="Times New Roman"/>
              </w:rPr>
              <w:t>;”</w:t>
            </w:r>
          </w:p>
          <w:p w14:paraId="1F0DDDF5" w14:textId="69AE1826" w:rsidR="001E1658" w:rsidRPr="0014723E" w:rsidRDefault="001E1658"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63" w:type="dxa"/>
          </w:tcPr>
          <w:p w14:paraId="7208C349" w14:textId="23DB1C97" w:rsidR="001E1658" w:rsidRPr="0014723E" w:rsidRDefault="00FF1DFE" w:rsidP="007C6795">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T</w:t>
            </w:r>
            <w:r w:rsidR="007C6795" w:rsidRPr="0014723E">
              <w:rPr>
                <w:rFonts w:ascii="Times New Roman" w:hAnsi="Times New Roman"/>
              </w:rPr>
              <w:t>his category allows the community to monitor how often crimes that happen at school are addressed by police.</w:t>
            </w:r>
            <w:r w:rsidR="00370E71" w:rsidRPr="0014723E">
              <w:rPr>
                <w:rFonts w:ascii="Times New Roman" w:hAnsi="Times New Roman"/>
              </w:rPr>
              <w:t xml:space="preserve"> </w:t>
            </w:r>
          </w:p>
        </w:tc>
      </w:tr>
      <w:tr w:rsidR="00CB6362" w:rsidRPr="0014723E" w14:paraId="1C22B738" w14:textId="77777777" w:rsidTr="00893EB8">
        <w:tc>
          <w:tcPr>
            <w:cnfStyle w:val="001000000000" w:firstRow="0" w:lastRow="0" w:firstColumn="1" w:lastColumn="0" w:oddVBand="0" w:evenVBand="0" w:oddHBand="0" w:evenHBand="0" w:firstRowFirstColumn="0" w:firstRowLastColumn="0" w:lastRowFirstColumn="0" w:lastRowLastColumn="0"/>
            <w:tcW w:w="1323" w:type="dxa"/>
          </w:tcPr>
          <w:p w14:paraId="7EF98E73" w14:textId="445A2950" w:rsidR="001E1658" w:rsidRPr="0014723E" w:rsidRDefault="00D54146" w:rsidP="00574311">
            <w:pPr>
              <w:rPr>
                <w:rFonts w:ascii="Times New Roman" w:hAnsi="Times New Roman"/>
              </w:rPr>
            </w:pPr>
            <w:r w:rsidRPr="0014723E">
              <w:rPr>
                <w:rFonts w:ascii="Times New Roman" w:hAnsi="Times New Roman"/>
              </w:rPr>
              <w:t>4</w:t>
            </w:r>
          </w:p>
        </w:tc>
        <w:tc>
          <w:tcPr>
            <w:tcW w:w="2802" w:type="dxa"/>
          </w:tcPr>
          <w:p w14:paraId="46DACFA8" w14:textId="4918FF80" w:rsidR="001E1658" w:rsidRPr="0014723E" w:rsidRDefault="00414186" w:rsidP="00414186">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 xml:space="preserve">Requests for Law Enforcement Assistance </w:t>
            </w:r>
          </w:p>
        </w:tc>
        <w:tc>
          <w:tcPr>
            <w:tcW w:w="2862" w:type="dxa"/>
          </w:tcPr>
          <w:p w14:paraId="535D3FDD" w14:textId="6FB74367" w:rsidR="001E1658" w:rsidRPr="0014723E" w:rsidRDefault="00C46EDB" w:rsidP="0057431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hAnsi="Times New Roman" w:cs="Times New Roman"/>
              </w:rPr>
              <w:t>“</w:t>
            </w:r>
            <w:r w:rsidR="00D54146" w:rsidRPr="0014723E">
              <w:rPr>
                <w:rFonts w:ascii="Times New Roman" w:eastAsia="Times New Roman" w:hAnsi="Times New Roman" w:cs="Times New Roman"/>
              </w:rPr>
              <w:t>Number of times that a law enforcement officer was called to a school site, and included for each incident: the type of call, related offense (</w:t>
            </w:r>
            <w:r w:rsidR="00D54146" w:rsidRPr="0014723E">
              <w:rPr>
                <w:rFonts w:ascii="Times New Roman" w:eastAsia="Times New Roman" w:hAnsi="Times New Roman" w:cs="Times New Roman"/>
                <w:i/>
                <w:iCs/>
              </w:rPr>
              <w:t xml:space="preserve">e.g., </w:t>
            </w:r>
            <w:r w:rsidR="00D54146" w:rsidRPr="0014723E">
              <w:rPr>
                <w:rFonts w:ascii="Times New Roman" w:eastAsia="Times New Roman" w:hAnsi="Times New Roman" w:cs="Times New Roman"/>
              </w:rPr>
              <w:t>trespassing, disruption,</w:t>
            </w:r>
            <w:r w:rsidR="00D54146" w:rsidRPr="0014723E">
              <w:rPr>
                <w:rFonts w:ascii="Times New Roman" w:eastAsia="Times New Roman" w:hAnsi="Times New Roman" w:cs="Times New Roman"/>
                <w:i/>
                <w:iCs/>
              </w:rPr>
              <w:t xml:space="preserve"> </w:t>
            </w:r>
            <w:r w:rsidR="00D54146" w:rsidRPr="0014723E">
              <w:rPr>
                <w:rFonts w:ascii="Times New Roman" w:eastAsia="Times New Roman" w:hAnsi="Times New Roman" w:cs="Times New Roman"/>
              </w:rPr>
              <w:t>battery, possession of a weapon), and resolution of call;”</w:t>
            </w:r>
          </w:p>
        </w:tc>
        <w:tc>
          <w:tcPr>
            <w:tcW w:w="2363" w:type="dxa"/>
          </w:tcPr>
          <w:p w14:paraId="3A19A908" w14:textId="15A00760" w:rsidR="00DB6E1B" w:rsidRPr="0014723E" w:rsidRDefault="00DB6E1B" w:rsidP="00DB6E1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 xml:space="preserve">This category of data </w:t>
            </w:r>
          </w:p>
          <w:p w14:paraId="3B67E757" w14:textId="5178F1B4" w:rsidR="001E1658" w:rsidRPr="0014723E" w:rsidRDefault="000E1BF6" w:rsidP="00DB6E1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14723E">
              <w:rPr>
                <w:rFonts w:ascii="Times New Roman" w:hAnsi="Times New Roman"/>
              </w:rPr>
              <w:t>allows</w:t>
            </w:r>
            <w:proofErr w:type="gramEnd"/>
            <w:r w:rsidRPr="0014723E">
              <w:rPr>
                <w:rFonts w:ascii="Times New Roman" w:hAnsi="Times New Roman"/>
              </w:rPr>
              <w:t xml:space="preserve"> the community to monitor </w:t>
            </w:r>
            <w:r w:rsidR="00DB6E1B" w:rsidRPr="0014723E">
              <w:rPr>
                <w:rFonts w:ascii="Times New Roman" w:hAnsi="Times New Roman"/>
              </w:rPr>
              <w:t>whether school officials improperly</w:t>
            </w:r>
            <w:r w:rsidRPr="0014723E">
              <w:rPr>
                <w:rFonts w:ascii="Times New Roman" w:hAnsi="Times New Roman"/>
              </w:rPr>
              <w:t xml:space="preserve"> rely on law enforcement to resolve disciplinary matters. </w:t>
            </w:r>
            <w:r w:rsidR="00C46EDB" w:rsidRPr="0014723E">
              <w:rPr>
                <w:rFonts w:ascii="Times New Roman" w:hAnsi="Times New Roman"/>
              </w:rPr>
              <w:t xml:space="preserve"> </w:t>
            </w:r>
          </w:p>
        </w:tc>
      </w:tr>
      <w:tr w:rsidR="00CB6362" w:rsidRPr="0014723E" w14:paraId="7CB5483E" w14:textId="77777777" w:rsidTr="00D5414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23" w:type="dxa"/>
          </w:tcPr>
          <w:p w14:paraId="78E66651" w14:textId="2D578AF3" w:rsidR="00C46EDB" w:rsidRPr="0014723E" w:rsidRDefault="00D54146" w:rsidP="00574311">
            <w:pPr>
              <w:rPr>
                <w:rFonts w:ascii="Times New Roman" w:hAnsi="Times New Roman"/>
              </w:rPr>
            </w:pPr>
            <w:r w:rsidRPr="0014723E">
              <w:rPr>
                <w:rFonts w:ascii="Times New Roman" w:hAnsi="Times New Roman"/>
              </w:rPr>
              <w:t>5</w:t>
            </w:r>
          </w:p>
        </w:tc>
        <w:tc>
          <w:tcPr>
            <w:tcW w:w="2802" w:type="dxa"/>
          </w:tcPr>
          <w:p w14:paraId="39F034DA" w14:textId="4DB576B1" w:rsidR="00C46EDB" w:rsidRPr="0014723E" w:rsidRDefault="00D8284B"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Law Enforcement Issued Citations to Students</w:t>
            </w:r>
          </w:p>
        </w:tc>
        <w:tc>
          <w:tcPr>
            <w:tcW w:w="2862" w:type="dxa"/>
          </w:tcPr>
          <w:p w14:paraId="1C6CA451" w14:textId="3B34F557" w:rsidR="00D54146" w:rsidRPr="0014723E" w:rsidRDefault="00D54146" w:rsidP="00D5414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“Number of times a law enforcement officer issued a citation to a student: </w:t>
            </w:r>
          </w:p>
          <w:p w14:paraId="0EE87F36" w14:textId="77777777" w:rsidR="00D54146" w:rsidRPr="0014723E" w:rsidRDefault="00D54146" w:rsidP="00D54146">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By law enforcement officer on [District] school sites for school-related offenses;</w:t>
            </w:r>
          </w:p>
          <w:p w14:paraId="0864EE8C" w14:textId="77777777" w:rsidR="00D54146" w:rsidRPr="0014723E" w:rsidRDefault="00D54146" w:rsidP="00D54146">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By law enforcement officer on [District] school sites for non-school-related offenses; and</w:t>
            </w:r>
          </w:p>
          <w:p w14:paraId="4F2859C0" w14:textId="7E9B9375" w:rsidR="00C46EDB" w:rsidRPr="0014723E" w:rsidRDefault="00D54146" w:rsidP="00D54146">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By law enforcement officer off [District] school </w:t>
            </w:r>
            <w:r w:rsidRPr="0014723E">
              <w:rPr>
                <w:rFonts w:ascii="Times New Roman" w:eastAsia="Times New Roman" w:hAnsi="Times New Roman" w:cs="Times New Roman"/>
              </w:rPr>
              <w:lastRenderedPageBreak/>
              <w:t>sites for school-related offenses.”</w:t>
            </w:r>
          </w:p>
        </w:tc>
        <w:tc>
          <w:tcPr>
            <w:tcW w:w="2363" w:type="dxa"/>
          </w:tcPr>
          <w:p w14:paraId="5A07EA53" w14:textId="5B2B9771" w:rsidR="00A35D64" w:rsidRPr="0014723E" w:rsidRDefault="000E1BF6" w:rsidP="007C6795">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lastRenderedPageBreak/>
              <w:t>Law enfo</w:t>
            </w:r>
            <w:r w:rsidR="00CF1390" w:rsidRPr="0014723E">
              <w:rPr>
                <w:rFonts w:ascii="Times New Roman" w:hAnsi="Times New Roman"/>
              </w:rPr>
              <w:t xml:space="preserve">rcement-student interactions on </w:t>
            </w:r>
            <w:r w:rsidRPr="0014723E">
              <w:rPr>
                <w:rFonts w:ascii="Times New Roman" w:hAnsi="Times New Roman"/>
              </w:rPr>
              <w:t xml:space="preserve">campus </w:t>
            </w:r>
            <w:r w:rsidR="001914BF" w:rsidRPr="0014723E">
              <w:rPr>
                <w:rFonts w:ascii="Times New Roman" w:hAnsi="Times New Roman"/>
              </w:rPr>
              <w:t xml:space="preserve">should be </w:t>
            </w:r>
            <w:r w:rsidR="007C6795" w:rsidRPr="0014723E">
              <w:rPr>
                <w:rFonts w:ascii="Times New Roman" w:hAnsi="Times New Roman"/>
              </w:rPr>
              <w:t xml:space="preserve">rare </w:t>
            </w:r>
            <w:r w:rsidR="001914BF" w:rsidRPr="0014723E">
              <w:rPr>
                <w:rFonts w:ascii="Times New Roman" w:hAnsi="Times New Roman"/>
              </w:rPr>
              <w:t xml:space="preserve">and </w:t>
            </w:r>
            <w:r w:rsidRPr="0014723E">
              <w:rPr>
                <w:rFonts w:ascii="Times New Roman" w:hAnsi="Times New Roman"/>
              </w:rPr>
              <w:t xml:space="preserve">typically not </w:t>
            </w:r>
            <w:r w:rsidR="00584EF2" w:rsidRPr="0014723E">
              <w:rPr>
                <w:rFonts w:ascii="Times New Roman" w:hAnsi="Times New Roman"/>
              </w:rPr>
              <w:t>in response</w:t>
            </w:r>
            <w:r w:rsidRPr="0014723E">
              <w:rPr>
                <w:rFonts w:ascii="Times New Roman" w:hAnsi="Times New Roman"/>
              </w:rPr>
              <w:t xml:space="preserve"> to non-school related incidents. </w:t>
            </w:r>
            <w:r w:rsidR="00A35D64" w:rsidRPr="0014723E">
              <w:rPr>
                <w:rFonts w:ascii="Times New Roman" w:hAnsi="Times New Roman"/>
              </w:rPr>
              <w:t xml:space="preserve"> </w:t>
            </w:r>
            <w:r w:rsidR="007C6795" w:rsidRPr="0014723E">
              <w:rPr>
                <w:rFonts w:ascii="Times New Roman" w:hAnsi="Times New Roman"/>
              </w:rPr>
              <w:t xml:space="preserve">Separating out </w:t>
            </w:r>
            <w:r w:rsidR="00A35D64" w:rsidRPr="0014723E">
              <w:rPr>
                <w:rFonts w:ascii="Times New Roman" w:hAnsi="Times New Roman"/>
              </w:rPr>
              <w:t xml:space="preserve">citation data by where the underlying offense occurred and where the citation was issued </w:t>
            </w:r>
            <w:r w:rsidR="007C6795" w:rsidRPr="0014723E">
              <w:rPr>
                <w:rFonts w:ascii="Times New Roman" w:hAnsi="Times New Roman"/>
              </w:rPr>
              <w:t xml:space="preserve">shows </w:t>
            </w:r>
            <w:r w:rsidR="00A35D64" w:rsidRPr="0014723E">
              <w:rPr>
                <w:rFonts w:ascii="Times New Roman" w:hAnsi="Times New Roman"/>
              </w:rPr>
              <w:t xml:space="preserve">whether local </w:t>
            </w:r>
            <w:r w:rsidR="007C6795" w:rsidRPr="0014723E">
              <w:rPr>
                <w:rFonts w:ascii="Times New Roman" w:hAnsi="Times New Roman"/>
              </w:rPr>
              <w:t>police</w:t>
            </w:r>
            <w:r w:rsidR="00A35D64" w:rsidRPr="0014723E">
              <w:rPr>
                <w:rFonts w:ascii="Times New Roman" w:hAnsi="Times New Roman"/>
              </w:rPr>
              <w:t xml:space="preserve"> </w:t>
            </w:r>
            <w:r w:rsidR="007C6795" w:rsidRPr="0014723E">
              <w:rPr>
                <w:rFonts w:ascii="Times New Roman" w:hAnsi="Times New Roman"/>
              </w:rPr>
              <w:t>officers are</w:t>
            </w:r>
            <w:r w:rsidR="00A35D64" w:rsidRPr="0014723E">
              <w:rPr>
                <w:rFonts w:ascii="Times New Roman" w:hAnsi="Times New Roman"/>
              </w:rPr>
              <w:t xml:space="preserve"> </w:t>
            </w:r>
            <w:r w:rsidR="00B71979" w:rsidRPr="0014723E">
              <w:rPr>
                <w:rFonts w:ascii="Times New Roman" w:hAnsi="Times New Roman"/>
              </w:rPr>
              <w:t xml:space="preserve">improperly </w:t>
            </w:r>
            <w:r w:rsidR="007C6795" w:rsidRPr="0014723E">
              <w:rPr>
                <w:rFonts w:ascii="Times New Roman" w:hAnsi="Times New Roman"/>
              </w:rPr>
              <w:t xml:space="preserve">coming on campus to handle things that have </w:t>
            </w:r>
            <w:r w:rsidR="007C6795" w:rsidRPr="0014723E">
              <w:rPr>
                <w:rFonts w:ascii="Times New Roman" w:hAnsi="Times New Roman"/>
              </w:rPr>
              <w:lastRenderedPageBreak/>
              <w:t>nothing to do with school</w:t>
            </w:r>
            <w:r w:rsidR="00B71979" w:rsidRPr="0014723E">
              <w:rPr>
                <w:rFonts w:ascii="Times New Roman" w:hAnsi="Times New Roman"/>
              </w:rPr>
              <w:t>.</w:t>
            </w:r>
            <w:r w:rsidR="00A35D64" w:rsidRPr="0014723E">
              <w:rPr>
                <w:rFonts w:ascii="Times New Roman" w:hAnsi="Times New Roman"/>
              </w:rPr>
              <w:t xml:space="preserve"> </w:t>
            </w:r>
          </w:p>
        </w:tc>
      </w:tr>
      <w:tr w:rsidR="00CB6362" w:rsidRPr="0014723E" w14:paraId="746961F4" w14:textId="77777777" w:rsidTr="00893EB8">
        <w:trPr>
          <w:trHeight w:val="3059"/>
        </w:trPr>
        <w:tc>
          <w:tcPr>
            <w:cnfStyle w:val="001000000000" w:firstRow="0" w:lastRow="0" w:firstColumn="1" w:lastColumn="0" w:oddVBand="0" w:evenVBand="0" w:oddHBand="0" w:evenHBand="0" w:firstRowFirstColumn="0" w:firstRowLastColumn="0" w:lastRowFirstColumn="0" w:lastRowLastColumn="0"/>
            <w:tcW w:w="1323" w:type="dxa"/>
          </w:tcPr>
          <w:p w14:paraId="618D9157" w14:textId="11CC5033" w:rsidR="00A30C58" w:rsidRPr="0014723E" w:rsidRDefault="00D54146" w:rsidP="00574311">
            <w:pPr>
              <w:rPr>
                <w:rFonts w:ascii="Times New Roman" w:hAnsi="Times New Roman"/>
              </w:rPr>
            </w:pPr>
            <w:r w:rsidRPr="0014723E">
              <w:rPr>
                <w:rFonts w:ascii="Times New Roman" w:hAnsi="Times New Roman"/>
              </w:rPr>
              <w:lastRenderedPageBreak/>
              <w:t>6</w:t>
            </w:r>
          </w:p>
        </w:tc>
        <w:tc>
          <w:tcPr>
            <w:tcW w:w="2802" w:type="dxa"/>
          </w:tcPr>
          <w:p w14:paraId="0F0DA9A0" w14:textId="45974961" w:rsidR="00A30C58" w:rsidRPr="0014723E" w:rsidRDefault="00D8284B" w:rsidP="00574311">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Handcuffing, Restraining, or Summoning Students</w:t>
            </w:r>
          </w:p>
        </w:tc>
        <w:tc>
          <w:tcPr>
            <w:tcW w:w="2862" w:type="dxa"/>
          </w:tcPr>
          <w:p w14:paraId="1A310BA3" w14:textId="416F9B2E" w:rsidR="00A30C58" w:rsidRPr="0014723E" w:rsidRDefault="00A30C58" w:rsidP="00D54146">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23E">
              <w:rPr>
                <w:rFonts w:ascii="Times New Roman" w:hAnsi="Times New Roman" w:cs="Times New Roman"/>
              </w:rPr>
              <w:t>“</w:t>
            </w:r>
            <w:r w:rsidR="00D54146" w:rsidRPr="0014723E">
              <w:rPr>
                <w:rFonts w:ascii="Times New Roman" w:eastAsia="Times New Roman" w:hAnsi="Times New Roman" w:cs="Times New Roman"/>
              </w:rPr>
              <w:t>Number of times that law enforcement officers handcuffed, restrained, or summoned a student on campus and the basis for each incident.</w:t>
            </w:r>
            <w:r w:rsidR="00381020" w:rsidRPr="0014723E">
              <w:rPr>
                <w:rFonts w:ascii="Times New Roman" w:eastAsia="Times New Roman" w:hAnsi="Times New Roman" w:cs="Times New Roman"/>
              </w:rPr>
              <w:t>”</w:t>
            </w:r>
          </w:p>
        </w:tc>
        <w:tc>
          <w:tcPr>
            <w:tcW w:w="2363" w:type="dxa"/>
          </w:tcPr>
          <w:p w14:paraId="66981BA4" w14:textId="3E66BB5B" w:rsidR="00A30C58" w:rsidRPr="0014723E" w:rsidRDefault="00B71979" w:rsidP="002E292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t>Officers should rarely arrest students on campus.</w:t>
            </w:r>
            <w:r w:rsidR="001A0181" w:rsidRPr="0014723E">
              <w:rPr>
                <w:rFonts w:ascii="Times New Roman" w:hAnsi="Times New Roman"/>
              </w:rPr>
              <w:t xml:space="preserve"> </w:t>
            </w:r>
            <w:r w:rsidRPr="0014723E">
              <w:rPr>
                <w:rFonts w:ascii="Times New Roman" w:hAnsi="Times New Roman"/>
              </w:rPr>
              <w:t xml:space="preserve"> </w:t>
            </w:r>
            <w:r w:rsidR="00A97179" w:rsidRPr="0014723E">
              <w:rPr>
                <w:rFonts w:ascii="Times New Roman" w:hAnsi="Times New Roman"/>
              </w:rPr>
              <w:t>Frequent</w:t>
            </w:r>
            <w:r w:rsidRPr="0014723E">
              <w:rPr>
                <w:rFonts w:ascii="Times New Roman" w:hAnsi="Times New Roman"/>
              </w:rPr>
              <w:t xml:space="preserve"> </w:t>
            </w:r>
            <w:r w:rsidR="00A97179" w:rsidRPr="0014723E">
              <w:rPr>
                <w:rFonts w:ascii="Times New Roman" w:hAnsi="Times New Roman"/>
              </w:rPr>
              <w:t xml:space="preserve">incidents of police </w:t>
            </w:r>
            <w:r w:rsidRPr="0014723E">
              <w:rPr>
                <w:rFonts w:ascii="Times New Roman" w:hAnsi="Times New Roman"/>
              </w:rPr>
              <w:t xml:space="preserve">handcuffing, detaining, or restraining students on campus </w:t>
            </w:r>
            <w:r w:rsidR="005B1E49" w:rsidRPr="0014723E">
              <w:rPr>
                <w:rFonts w:ascii="Times New Roman" w:hAnsi="Times New Roman"/>
              </w:rPr>
              <w:t xml:space="preserve">suggests </w:t>
            </w:r>
            <w:r w:rsidR="00666BCF" w:rsidRPr="0014723E">
              <w:rPr>
                <w:rFonts w:ascii="Times New Roman" w:hAnsi="Times New Roman"/>
              </w:rPr>
              <w:t xml:space="preserve">that police are exceeding their </w:t>
            </w:r>
            <w:r w:rsidR="002E292B" w:rsidRPr="0014723E">
              <w:rPr>
                <w:rFonts w:ascii="Times New Roman" w:hAnsi="Times New Roman"/>
              </w:rPr>
              <w:t xml:space="preserve">authority.  Having this information </w:t>
            </w:r>
            <w:r w:rsidR="00666BCF" w:rsidRPr="0014723E">
              <w:rPr>
                <w:rFonts w:ascii="Times New Roman" w:hAnsi="Times New Roman"/>
              </w:rPr>
              <w:t xml:space="preserve">empowers community stakeholders to </w:t>
            </w:r>
            <w:r w:rsidR="005B1E49" w:rsidRPr="0014723E">
              <w:rPr>
                <w:rFonts w:ascii="Times New Roman" w:hAnsi="Times New Roman"/>
              </w:rPr>
              <w:t xml:space="preserve">help stop </w:t>
            </w:r>
            <w:r w:rsidR="00666BCF" w:rsidRPr="0014723E">
              <w:rPr>
                <w:rFonts w:ascii="Times New Roman" w:hAnsi="Times New Roman"/>
              </w:rPr>
              <w:t xml:space="preserve">the practice. </w:t>
            </w:r>
          </w:p>
        </w:tc>
      </w:tr>
      <w:tr w:rsidR="00CB6362" w:rsidRPr="0014723E" w14:paraId="35703407" w14:textId="77777777" w:rsidTr="00893EB8">
        <w:trPr>
          <w:cnfStyle w:val="000000100000" w:firstRow="0" w:lastRow="0" w:firstColumn="0" w:lastColumn="0" w:oddVBand="0" w:evenVBand="0" w:oddHBand="1" w:evenHBand="0" w:firstRowFirstColumn="0" w:firstRowLastColumn="0" w:lastRowFirstColumn="0" w:lastRowLastColumn="0"/>
          <w:trHeight w:val="3626"/>
        </w:trPr>
        <w:tc>
          <w:tcPr>
            <w:cnfStyle w:val="001000000000" w:firstRow="0" w:lastRow="0" w:firstColumn="1" w:lastColumn="0" w:oddVBand="0" w:evenVBand="0" w:oddHBand="0" w:evenHBand="0" w:firstRowFirstColumn="0" w:firstRowLastColumn="0" w:lastRowFirstColumn="0" w:lastRowLastColumn="0"/>
            <w:tcW w:w="1323" w:type="dxa"/>
          </w:tcPr>
          <w:p w14:paraId="5A4EB864" w14:textId="605F1355" w:rsidR="00A30C58" w:rsidRPr="0014723E" w:rsidRDefault="00D54146" w:rsidP="00574311">
            <w:pPr>
              <w:rPr>
                <w:rFonts w:ascii="Times New Roman" w:hAnsi="Times New Roman"/>
              </w:rPr>
            </w:pPr>
            <w:r w:rsidRPr="0014723E">
              <w:rPr>
                <w:rFonts w:ascii="Times New Roman" w:hAnsi="Times New Roman"/>
              </w:rPr>
              <w:t>7</w:t>
            </w:r>
          </w:p>
        </w:tc>
        <w:tc>
          <w:tcPr>
            <w:tcW w:w="2802" w:type="dxa"/>
          </w:tcPr>
          <w:p w14:paraId="1904C373" w14:textId="57E6E95A" w:rsidR="00A30C58" w:rsidRPr="0014723E" w:rsidRDefault="00D8284B"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Student Arrests</w:t>
            </w:r>
          </w:p>
        </w:tc>
        <w:tc>
          <w:tcPr>
            <w:tcW w:w="2862" w:type="dxa"/>
          </w:tcPr>
          <w:p w14:paraId="4A88E39E" w14:textId="62AF3D4C" w:rsidR="00D54146" w:rsidRPr="0014723E" w:rsidRDefault="00D60735" w:rsidP="00D5414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w:t>
            </w:r>
            <w:r w:rsidR="00D54146" w:rsidRPr="0014723E">
              <w:rPr>
                <w:rFonts w:ascii="Times New Roman" w:eastAsia="Times New Roman" w:hAnsi="Times New Roman" w:cs="Times New Roman"/>
              </w:rPr>
              <w:t xml:space="preserve">Number of arrests of students made:  </w:t>
            </w:r>
          </w:p>
          <w:p w14:paraId="0090F7B9" w14:textId="77777777" w:rsidR="00D54146" w:rsidRPr="0014723E" w:rsidRDefault="00D54146" w:rsidP="00D5414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By a law enforcement officer on [District] school sites for school-related offenses;</w:t>
            </w:r>
          </w:p>
          <w:p w14:paraId="547C2715" w14:textId="77777777" w:rsidR="00D54146" w:rsidRPr="0014723E" w:rsidRDefault="00D54146" w:rsidP="00D5414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By a law enforcement officer on [District] school sites for non-school-related offenses; and </w:t>
            </w:r>
          </w:p>
          <w:p w14:paraId="66CAD490" w14:textId="33FF9488" w:rsidR="00A30C58" w:rsidRPr="0014723E" w:rsidRDefault="00D54146" w:rsidP="00D5414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By a law enforcement officer off [District] school sites for school-related offenses.”</w:t>
            </w:r>
          </w:p>
        </w:tc>
        <w:tc>
          <w:tcPr>
            <w:tcW w:w="2363" w:type="dxa"/>
          </w:tcPr>
          <w:p w14:paraId="0E498496" w14:textId="7BE59621" w:rsidR="00A30C58" w:rsidRPr="0014723E" w:rsidRDefault="007E5DFD" w:rsidP="002E292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Students s</w:t>
            </w:r>
            <w:r w:rsidR="007B259A" w:rsidRPr="0014723E">
              <w:rPr>
                <w:rFonts w:ascii="Times New Roman" w:hAnsi="Times New Roman"/>
              </w:rPr>
              <w:t>hould rarely be arrested on campus.</w:t>
            </w:r>
            <w:r w:rsidR="005B5A70" w:rsidRPr="0014723E">
              <w:rPr>
                <w:rFonts w:ascii="Times New Roman" w:hAnsi="Times New Roman"/>
              </w:rPr>
              <w:t xml:space="preserve"> </w:t>
            </w:r>
            <w:r w:rsidR="007B259A" w:rsidRPr="0014723E">
              <w:rPr>
                <w:rFonts w:ascii="Times New Roman" w:hAnsi="Times New Roman"/>
              </w:rPr>
              <w:t>Collecting data on the number</w:t>
            </w:r>
            <w:r w:rsidR="0008581D" w:rsidRPr="0014723E">
              <w:rPr>
                <w:rFonts w:ascii="Times New Roman" w:hAnsi="Times New Roman"/>
              </w:rPr>
              <w:t xml:space="preserve"> of</w:t>
            </w:r>
            <w:r w:rsidR="007B259A" w:rsidRPr="0014723E">
              <w:rPr>
                <w:rFonts w:ascii="Times New Roman" w:hAnsi="Times New Roman"/>
              </w:rPr>
              <w:t>, and reason for</w:t>
            </w:r>
            <w:r w:rsidR="0008581D" w:rsidRPr="0014723E">
              <w:rPr>
                <w:rFonts w:ascii="Times New Roman" w:hAnsi="Times New Roman"/>
              </w:rPr>
              <w:t xml:space="preserve">, student arrests </w:t>
            </w:r>
            <w:r w:rsidR="005B1E49" w:rsidRPr="0014723E">
              <w:rPr>
                <w:rFonts w:ascii="Times New Roman" w:hAnsi="Times New Roman"/>
              </w:rPr>
              <w:t xml:space="preserve">helps </w:t>
            </w:r>
            <w:r w:rsidR="0008581D" w:rsidRPr="0014723E">
              <w:rPr>
                <w:rFonts w:ascii="Times New Roman" w:hAnsi="Times New Roman"/>
              </w:rPr>
              <w:t>oversight agencies and community members</w:t>
            </w:r>
            <w:r w:rsidR="002E292B" w:rsidRPr="0014723E">
              <w:rPr>
                <w:rFonts w:ascii="Times New Roman" w:hAnsi="Times New Roman"/>
              </w:rPr>
              <w:t xml:space="preserve"> </w:t>
            </w:r>
            <w:r w:rsidR="005B1E49" w:rsidRPr="0014723E">
              <w:rPr>
                <w:rFonts w:ascii="Times New Roman" w:hAnsi="Times New Roman"/>
              </w:rPr>
              <w:t>identify problems and form</w:t>
            </w:r>
            <w:r w:rsidR="0008581D" w:rsidRPr="0014723E">
              <w:rPr>
                <w:rFonts w:ascii="Times New Roman" w:hAnsi="Times New Roman"/>
              </w:rPr>
              <w:t xml:space="preserve"> an accurate </w:t>
            </w:r>
            <w:r w:rsidR="002E292B" w:rsidRPr="0014723E">
              <w:rPr>
                <w:rFonts w:ascii="Times New Roman" w:hAnsi="Times New Roman"/>
              </w:rPr>
              <w:t>picture</w:t>
            </w:r>
            <w:r w:rsidR="0008581D" w:rsidRPr="0014723E">
              <w:rPr>
                <w:rFonts w:ascii="Times New Roman" w:hAnsi="Times New Roman"/>
              </w:rPr>
              <w:t xml:space="preserve"> of</w:t>
            </w:r>
            <w:r w:rsidR="005B1E49" w:rsidRPr="0014723E">
              <w:rPr>
                <w:rFonts w:ascii="Times New Roman" w:hAnsi="Times New Roman"/>
              </w:rPr>
              <w:t xml:space="preserve"> what happens when</w:t>
            </w:r>
            <w:r w:rsidR="0008581D" w:rsidRPr="0014723E">
              <w:rPr>
                <w:rFonts w:ascii="Times New Roman" w:hAnsi="Times New Roman"/>
              </w:rPr>
              <w:t xml:space="preserve"> police </w:t>
            </w:r>
            <w:r w:rsidR="002E292B" w:rsidRPr="0014723E">
              <w:rPr>
                <w:rFonts w:ascii="Times New Roman" w:hAnsi="Times New Roman"/>
              </w:rPr>
              <w:t xml:space="preserve">come </w:t>
            </w:r>
            <w:r w:rsidR="0008581D" w:rsidRPr="0014723E">
              <w:rPr>
                <w:rFonts w:ascii="Times New Roman" w:hAnsi="Times New Roman"/>
              </w:rPr>
              <w:t xml:space="preserve">on campus. </w:t>
            </w:r>
          </w:p>
        </w:tc>
      </w:tr>
      <w:tr w:rsidR="00CB6362" w:rsidRPr="0014723E" w14:paraId="2DB88FCA" w14:textId="77777777" w:rsidTr="00893EB8">
        <w:trPr>
          <w:trHeight w:val="341"/>
        </w:trPr>
        <w:tc>
          <w:tcPr>
            <w:cnfStyle w:val="001000000000" w:firstRow="0" w:lastRow="0" w:firstColumn="1" w:lastColumn="0" w:oddVBand="0" w:evenVBand="0" w:oddHBand="0" w:evenHBand="0" w:firstRowFirstColumn="0" w:firstRowLastColumn="0" w:lastRowFirstColumn="0" w:lastRowLastColumn="0"/>
            <w:tcW w:w="1323" w:type="dxa"/>
          </w:tcPr>
          <w:p w14:paraId="3851BA6F" w14:textId="239E6EAF" w:rsidR="0008581D" w:rsidRPr="0014723E" w:rsidRDefault="00E34B26" w:rsidP="00574311">
            <w:pPr>
              <w:rPr>
                <w:rFonts w:ascii="Times New Roman" w:hAnsi="Times New Roman"/>
              </w:rPr>
            </w:pPr>
            <w:r w:rsidRPr="0014723E">
              <w:rPr>
                <w:rFonts w:ascii="Times New Roman" w:hAnsi="Times New Roman"/>
              </w:rPr>
              <w:t>8</w:t>
            </w:r>
          </w:p>
          <w:p w14:paraId="326A1176" w14:textId="1008E7C6" w:rsidR="005B1E49" w:rsidRPr="0014723E" w:rsidRDefault="00D60735" w:rsidP="00574311">
            <w:pPr>
              <w:rPr>
                <w:rFonts w:ascii="Times New Roman" w:hAnsi="Times New Roman"/>
              </w:rPr>
            </w:pPr>
            <w:r w:rsidRPr="0014723E">
              <w:rPr>
                <w:noProof/>
              </w:rPr>
              <w:drawing>
                <wp:anchor distT="0" distB="0" distL="114300" distR="114300" simplePos="0" relativeHeight="251663360" behindDoc="0" locked="0" layoutInCell="1" allowOverlap="1" wp14:anchorId="3F139125" wp14:editId="049614DE">
                  <wp:simplePos x="0" y="0"/>
                  <wp:positionH relativeFrom="column">
                    <wp:posOffset>-53975</wp:posOffset>
                  </wp:positionH>
                  <wp:positionV relativeFrom="paragraph">
                    <wp:posOffset>50800</wp:posOffset>
                  </wp:positionV>
                  <wp:extent cx="360680" cy="34353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0680" cy="343535"/>
                          </a:xfrm>
                          <a:prstGeom prst="rect">
                            <a:avLst/>
                          </a:prstGeom>
                        </pic:spPr>
                      </pic:pic>
                    </a:graphicData>
                  </a:graphic>
                </wp:anchor>
              </w:drawing>
            </w:r>
          </w:p>
          <w:p w14:paraId="04098B84" w14:textId="623F334B" w:rsidR="005B1E49" w:rsidRPr="0014723E" w:rsidRDefault="005B1E49" w:rsidP="00574311">
            <w:pPr>
              <w:rPr>
                <w:rFonts w:ascii="Times New Roman" w:hAnsi="Times New Roman"/>
              </w:rPr>
            </w:pPr>
          </w:p>
        </w:tc>
        <w:tc>
          <w:tcPr>
            <w:tcW w:w="2802" w:type="dxa"/>
          </w:tcPr>
          <w:p w14:paraId="7D3A0644" w14:textId="6DAAEE4D" w:rsidR="0008581D" w:rsidRPr="0014723E" w:rsidRDefault="00D8284B" w:rsidP="00D8284B">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 xml:space="preserve">Arrest, Citation, and Detention Data Disaggregated by Student Characteristics </w:t>
            </w:r>
          </w:p>
        </w:tc>
        <w:tc>
          <w:tcPr>
            <w:tcW w:w="2862" w:type="dxa"/>
          </w:tcPr>
          <w:p w14:paraId="360F4B33" w14:textId="0FDD0BC6" w:rsidR="0008581D" w:rsidRPr="0014723E" w:rsidRDefault="0008581D" w:rsidP="005B5A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23E">
              <w:rPr>
                <w:rFonts w:ascii="Times New Roman" w:hAnsi="Times New Roman" w:cs="Times New Roman"/>
              </w:rPr>
              <w:t>“</w:t>
            </w:r>
            <w:r w:rsidR="00D54146" w:rsidRPr="0014723E">
              <w:rPr>
                <w:rFonts w:ascii="Times New Roman" w:eastAsia="Times New Roman" w:hAnsi="Times New Roman" w:cs="Times New Roman"/>
              </w:rPr>
              <w:t xml:space="preserve">Such data shall be disaggregated by school site, offense, and student subgroup, including age, race, ethnicity, student English Learner status, foster youth status, gender, and disability (if applicable), whether the student has an </w:t>
            </w:r>
            <w:r w:rsidR="00D54146" w:rsidRPr="0014723E">
              <w:rPr>
                <w:rFonts w:ascii="Times New Roman" w:eastAsia="Times New Roman" w:hAnsi="Times New Roman" w:cs="Times New Roman"/>
              </w:rPr>
              <w:lastRenderedPageBreak/>
              <w:t>Individualized Education Plan or section 504 Plan, and</w:t>
            </w:r>
            <w:r w:rsidR="00D60735" w:rsidRPr="0014723E">
              <w:rPr>
                <w:rFonts w:ascii="Times New Roman" w:eastAsia="Times New Roman" w:hAnsi="Times New Roman" w:cs="Times New Roman"/>
              </w:rPr>
              <w:t xml:space="preserve"> the disposition of the matter</w:t>
            </w:r>
            <w:r w:rsidR="00F143C3" w:rsidRPr="0014723E">
              <w:rPr>
                <w:rFonts w:ascii="Times New Roman" w:eastAsia="Times New Roman" w:hAnsi="Times New Roman" w:cs="Times New Roman"/>
              </w:rPr>
              <w:t>.”</w:t>
            </w:r>
          </w:p>
        </w:tc>
        <w:tc>
          <w:tcPr>
            <w:tcW w:w="2363" w:type="dxa"/>
          </w:tcPr>
          <w:p w14:paraId="03C4BDF8" w14:textId="201A3D9F" w:rsidR="0008581D" w:rsidRPr="0014723E" w:rsidRDefault="00F56E20" w:rsidP="002E292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lastRenderedPageBreak/>
              <w:t xml:space="preserve">Data disaggregation </w:t>
            </w:r>
            <w:r w:rsidR="005B1E49" w:rsidRPr="0014723E">
              <w:rPr>
                <w:rFonts w:ascii="Times New Roman" w:hAnsi="Times New Roman"/>
              </w:rPr>
              <w:t xml:space="preserve">(splitting up the data) </w:t>
            </w:r>
            <w:r w:rsidRPr="0014723E">
              <w:rPr>
                <w:rFonts w:ascii="Times New Roman" w:hAnsi="Times New Roman"/>
              </w:rPr>
              <w:t xml:space="preserve">by characteristics </w:t>
            </w:r>
            <w:r w:rsidR="005D4111" w:rsidRPr="0014723E">
              <w:rPr>
                <w:rFonts w:ascii="Times New Roman" w:hAnsi="Times New Roman"/>
              </w:rPr>
              <w:t>associated with</w:t>
            </w:r>
            <w:r w:rsidRPr="0014723E">
              <w:rPr>
                <w:rFonts w:ascii="Times New Roman" w:hAnsi="Times New Roman"/>
              </w:rPr>
              <w:t xml:space="preserve"> high-need students</w:t>
            </w:r>
            <w:r w:rsidR="0008581D" w:rsidRPr="0014723E">
              <w:rPr>
                <w:rFonts w:ascii="Times New Roman" w:hAnsi="Times New Roman"/>
              </w:rPr>
              <w:t xml:space="preserve"> helps community </w:t>
            </w:r>
            <w:r w:rsidRPr="0014723E">
              <w:rPr>
                <w:rFonts w:ascii="Times New Roman" w:hAnsi="Times New Roman"/>
              </w:rPr>
              <w:t>stakeholders</w:t>
            </w:r>
            <w:r w:rsidR="0008581D" w:rsidRPr="0014723E">
              <w:rPr>
                <w:rFonts w:ascii="Times New Roman" w:hAnsi="Times New Roman"/>
              </w:rPr>
              <w:t xml:space="preserve"> </w:t>
            </w:r>
            <w:r w:rsidR="005B1E49" w:rsidRPr="0014723E">
              <w:rPr>
                <w:rFonts w:ascii="Times New Roman" w:hAnsi="Times New Roman"/>
              </w:rPr>
              <w:t xml:space="preserve">figure out </w:t>
            </w:r>
            <w:r w:rsidR="0008581D" w:rsidRPr="0014723E">
              <w:rPr>
                <w:rFonts w:ascii="Times New Roman" w:hAnsi="Times New Roman"/>
              </w:rPr>
              <w:t xml:space="preserve">whether law enforcement officers are interacting with </w:t>
            </w:r>
            <w:r w:rsidR="0008581D" w:rsidRPr="0014723E">
              <w:rPr>
                <w:rFonts w:ascii="Times New Roman" w:hAnsi="Times New Roman"/>
              </w:rPr>
              <w:lastRenderedPageBreak/>
              <w:t>certain student groups</w:t>
            </w:r>
            <w:r w:rsidR="005B1E49" w:rsidRPr="0014723E">
              <w:rPr>
                <w:rFonts w:ascii="Times New Roman" w:hAnsi="Times New Roman"/>
              </w:rPr>
              <w:t xml:space="preserve"> more than others</w:t>
            </w:r>
            <w:r w:rsidR="0008581D" w:rsidRPr="0014723E">
              <w:rPr>
                <w:rFonts w:ascii="Times New Roman" w:hAnsi="Times New Roman"/>
              </w:rPr>
              <w:t xml:space="preserve">.  </w:t>
            </w:r>
          </w:p>
        </w:tc>
      </w:tr>
      <w:tr w:rsidR="00CB6362" w:rsidRPr="0014723E" w14:paraId="0382D851" w14:textId="77777777" w:rsidTr="00893EB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23" w:type="dxa"/>
          </w:tcPr>
          <w:p w14:paraId="0661E7AA" w14:textId="2112F843" w:rsidR="0008581D" w:rsidRPr="0014723E" w:rsidRDefault="00E34B26" w:rsidP="00574311">
            <w:pPr>
              <w:rPr>
                <w:rFonts w:ascii="Times New Roman" w:hAnsi="Times New Roman"/>
              </w:rPr>
            </w:pPr>
            <w:r w:rsidRPr="0014723E">
              <w:rPr>
                <w:rFonts w:ascii="Times New Roman" w:hAnsi="Times New Roman"/>
              </w:rPr>
              <w:lastRenderedPageBreak/>
              <w:t>9</w:t>
            </w:r>
          </w:p>
        </w:tc>
        <w:tc>
          <w:tcPr>
            <w:tcW w:w="2802" w:type="dxa"/>
          </w:tcPr>
          <w:p w14:paraId="75011F80" w14:textId="0E67A7F8" w:rsidR="0008581D" w:rsidRPr="0014723E" w:rsidRDefault="00C601FA"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Complaints/Grievances</w:t>
            </w:r>
          </w:p>
        </w:tc>
        <w:tc>
          <w:tcPr>
            <w:tcW w:w="2862" w:type="dxa"/>
          </w:tcPr>
          <w:p w14:paraId="47225AED" w14:textId="0FFB0395" w:rsidR="0008581D" w:rsidRPr="0014723E" w:rsidRDefault="00F143C3" w:rsidP="005B5A7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hAnsi="Times New Roman" w:cs="Times New Roman"/>
              </w:rPr>
              <w:t>“</w:t>
            </w:r>
            <w:r w:rsidR="00D54146" w:rsidRPr="0014723E">
              <w:rPr>
                <w:rFonts w:ascii="Times New Roman" w:eastAsia="Times New Roman" w:hAnsi="Times New Roman" w:cs="Times New Roman"/>
              </w:rPr>
              <w:t>Complaints/grievances: To the extent known by [District] staff, the number of complaints/grievances against law enforcement officers, present or acting in [District] schools, disaggregated by the number of complaints lodged against individual officers, identified by the officer’s individual assigned code number.  Complaint/grievances should include but not be limited to any reports of injuries or excessive force.  All complaints against law enforcement officers shall be handled according to police department policy and procedure.  All complaints received by [District] shall be forwarded to the law enforcement officer’s supervisors and/or directly to police department Internal Affairs</w:t>
            </w:r>
            <w:r w:rsidRPr="0014723E">
              <w:rPr>
                <w:rFonts w:ascii="Times New Roman" w:eastAsia="Times New Roman" w:hAnsi="Times New Roman" w:cs="Times New Roman"/>
              </w:rPr>
              <w:t>.”</w:t>
            </w:r>
          </w:p>
        </w:tc>
        <w:tc>
          <w:tcPr>
            <w:tcW w:w="2363" w:type="dxa"/>
          </w:tcPr>
          <w:p w14:paraId="0C06FF75" w14:textId="20C3D78F" w:rsidR="0008581D" w:rsidRPr="0014723E" w:rsidRDefault="002E292B" w:rsidP="002E292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Districts and police d</w:t>
            </w:r>
            <w:r w:rsidR="00946A38" w:rsidRPr="0014723E">
              <w:rPr>
                <w:rFonts w:ascii="Times New Roman" w:hAnsi="Times New Roman"/>
              </w:rPr>
              <w:t xml:space="preserve">epartments should </w:t>
            </w:r>
            <w:r w:rsidR="005B1E49" w:rsidRPr="0014723E">
              <w:rPr>
                <w:rFonts w:ascii="Times New Roman" w:hAnsi="Times New Roman"/>
              </w:rPr>
              <w:t xml:space="preserve">not allow an officer to come to campus if people have repeatedly complained about </w:t>
            </w:r>
            <w:r w:rsidRPr="0014723E">
              <w:rPr>
                <w:rFonts w:ascii="Times New Roman" w:hAnsi="Times New Roman"/>
              </w:rPr>
              <w:t>that officer</w:t>
            </w:r>
            <w:r w:rsidR="005B1E49" w:rsidRPr="0014723E">
              <w:rPr>
                <w:rFonts w:ascii="Times New Roman" w:hAnsi="Times New Roman"/>
              </w:rPr>
              <w:t xml:space="preserve"> before</w:t>
            </w:r>
            <w:r w:rsidR="00946A38" w:rsidRPr="0014723E">
              <w:rPr>
                <w:rFonts w:ascii="Times New Roman" w:hAnsi="Times New Roman"/>
              </w:rPr>
              <w:t>.</w:t>
            </w:r>
            <w:r w:rsidR="00693438" w:rsidRPr="0014723E">
              <w:rPr>
                <w:rFonts w:ascii="Times New Roman" w:hAnsi="Times New Roman"/>
              </w:rPr>
              <w:t xml:space="preserve"> </w:t>
            </w:r>
            <w:r w:rsidR="00946A38" w:rsidRPr="0014723E">
              <w:rPr>
                <w:rFonts w:ascii="Times New Roman" w:hAnsi="Times New Roman"/>
              </w:rPr>
              <w:t xml:space="preserve"> Public data</w:t>
            </w:r>
            <w:r w:rsidR="00C958D2" w:rsidRPr="0014723E">
              <w:rPr>
                <w:rFonts w:ascii="Times New Roman" w:hAnsi="Times New Roman"/>
              </w:rPr>
              <w:t xml:space="preserve"> about complaints against </w:t>
            </w:r>
            <w:r w:rsidR="00946A38" w:rsidRPr="0014723E">
              <w:rPr>
                <w:rFonts w:ascii="Times New Roman" w:hAnsi="Times New Roman"/>
              </w:rPr>
              <w:t>specific officers</w:t>
            </w:r>
            <w:r w:rsidR="00C958D2" w:rsidRPr="0014723E">
              <w:rPr>
                <w:rFonts w:ascii="Times New Roman" w:hAnsi="Times New Roman"/>
              </w:rPr>
              <w:t xml:space="preserve"> </w:t>
            </w:r>
            <w:r w:rsidR="00946A38" w:rsidRPr="0014723E">
              <w:rPr>
                <w:rFonts w:ascii="Times New Roman" w:hAnsi="Times New Roman"/>
              </w:rPr>
              <w:t>allows the</w:t>
            </w:r>
            <w:r w:rsidR="00C958D2" w:rsidRPr="0014723E">
              <w:rPr>
                <w:rFonts w:ascii="Times New Roman" w:hAnsi="Times New Roman"/>
              </w:rPr>
              <w:t xml:space="preserve"> community</w:t>
            </w:r>
            <w:r w:rsidR="00946A38" w:rsidRPr="0014723E">
              <w:rPr>
                <w:rFonts w:ascii="Times New Roman" w:hAnsi="Times New Roman"/>
              </w:rPr>
              <w:t xml:space="preserve"> to</w:t>
            </w:r>
            <w:r w:rsidRPr="0014723E">
              <w:rPr>
                <w:rFonts w:ascii="Times New Roman" w:hAnsi="Times New Roman"/>
              </w:rPr>
              <w:t xml:space="preserve"> hold the d</w:t>
            </w:r>
            <w:r w:rsidR="00C958D2" w:rsidRPr="0014723E">
              <w:rPr>
                <w:rFonts w:ascii="Times New Roman" w:hAnsi="Times New Roman"/>
              </w:rPr>
              <w:t xml:space="preserve">istrict, school-site, and/or </w:t>
            </w:r>
            <w:r w:rsidRPr="0014723E">
              <w:rPr>
                <w:rFonts w:ascii="Times New Roman" w:hAnsi="Times New Roman"/>
              </w:rPr>
              <w:t>police d</w:t>
            </w:r>
            <w:r w:rsidR="00946A38" w:rsidRPr="0014723E">
              <w:rPr>
                <w:rFonts w:ascii="Times New Roman" w:hAnsi="Times New Roman"/>
              </w:rPr>
              <w:t>epartment</w:t>
            </w:r>
            <w:r w:rsidR="00C958D2" w:rsidRPr="0014723E">
              <w:rPr>
                <w:rFonts w:ascii="Times New Roman" w:hAnsi="Times New Roman"/>
              </w:rPr>
              <w:t xml:space="preserve"> accountable for </w:t>
            </w:r>
            <w:r w:rsidR="00946A38" w:rsidRPr="0014723E">
              <w:rPr>
                <w:rFonts w:ascii="Times New Roman" w:hAnsi="Times New Roman"/>
              </w:rPr>
              <w:t>problem officers and their</w:t>
            </w:r>
            <w:r w:rsidR="00C958D2" w:rsidRPr="0014723E">
              <w:rPr>
                <w:rFonts w:ascii="Times New Roman" w:hAnsi="Times New Roman"/>
              </w:rPr>
              <w:t xml:space="preserve"> continued presence on campus. </w:t>
            </w:r>
          </w:p>
        </w:tc>
      </w:tr>
      <w:tr w:rsidR="00CB6362" w:rsidRPr="0014723E" w14:paraId="560C06CB" w14:textId="77777777" w:rsidTr="00893EB8">
        <w:trPr>
          <w:trHeight w:val="341"/>
        </w:trPr>
        <w:tc>
          <w:tcPr>
            <w:cnfStyle w:val="001000000000" w:firstRow="0" w:lastRow="0" w:firstColumn="1" w:lastColumn="0" w:oddVBand="0" w:evenVBand="0" w:oddHBand="0" w:evenHBand="0" w:firstRowFirstColumn="0" w:firstRowLastColumn="0" w:lastRowFirstColumn="0" w:lastRowLastColumn="0"/>
            <w:tcW w:w="1323" w:type="dxa"/>
          </w:tcPr>
          <w:p w14:paraId="575174B4" w14:textId="0A631B5B" w:rsidR="0008581D" w:rsidRPr="0014723E" w:rsidRDefault="00E34B26" w:rsidP="00574311">
            <w:pPr>
              <w:rPr>
                <w:rFonts w:ascii="Times New Roman" w:hAnsi="Times New Roman"/>
              </w:rPr>
            </w:pPr>
            <w:r w:rsidRPr="0014723E">
              <w:rPr>
                <w:rFonts w:ascii="Times New Roman" w:hAnsi="Times New Roman"/>
              </w:rPr>
              <w:t>10</w:t>
            </w:r>
          </w:p>
        </w:tc>
        <w:tc>
          <w:tcPr>
            <w:tcW w:w="2802" w:type="dxa"/>
          </w:tcPr>
          <w:p w14:paraId="6AF6F102" w14:textId="2BD30966" w:rsidR="0008581D" w:rsidRPr="0014723E" w:rsidRDefault="00C601FA" w:rsidP="00574311">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 xml:space="preserve">Law Enforcement Referrals </w:t>
            </w:r>
            <w:r w:rsidR="00E851F6" w:rsidRPr="0014723E">
              <w:rPr>
                <w:rFonts w:ascii="Times New Roman" w:hAnsi="Times New Roman"/>
                <w:b/>
              </w:rPr>
              <w:t>in Lieu of Arrest</w:t>
            </w:r>
          </w:p>
        </w:tc>
        <w:tc>
          <w:tcPr>
            <w:tcW w:w="2862" w:type="dxa"/>
          </w:tcPr>
          <w:p w14:paraId="1E88CED8" w14:textId="66FB51C9" w:rsidR="0008581D" w:rsidRPr="0014723E" w:rsidRDefault="00F143C3" w:rsidP="005B5A7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w:t>
            </w:r>
            <w:r w:rsidR="00E34B26" w:rsidRPr="0014723E">
              <w:rPr>
                <w:rFonts w:ascii="Times New Roman" w:eastAsia="Times New Roman" w:hAnsi="Times New Roman" w:cs="Times New Roman"/>
              </w:rPr>
              <w:t xml:space="preserve">Referrals: Number of referrals by law enforcement officers of students from school sites to wellness centers, medical facilities, tutors, mentors, or other resources in lieu of arrest or citation, including referrals pursuant to California </w:t>
            </w:r>
            <w:r w:rsidR="00E34B26" w:rsidRPr="0014723E">
              <w:rPr>
                <w:rFonts w:ascii="Times New Roman" w:eastAsia="Times New Roman" w:hAnsi="Times New Roman" w:cs="Times New Roman"/>
              </w:rPr>
              <w:lastRenderedPageBreak/>
              <w:t>Welfare &amp; Institutions Code § 5150.</w:t>
            </w:r>
            <w:r w:rsidR="00D60735" w:rsidRPr="0014723E">
              <w:rPr>
                <w:rFonts w:ascii="Times New Roman" w:eastAsia="Times New Roman" w:hAnsi="Times New Roman" w:cs="Times New Roman"/>
              </w:rPr>
              <w:t>”</w:t>
            </w:r>
            <w:r w:rsidR="00E34B26" w:rsidRPr="0014723E">
              <w:rPr>
                <w:rFonts w:ascii="Times New Roman" w:eastAsia="Times New Roman" w:hAnsi="Times New Roman" w:cs="Times New Roman"/>
              </w:rPr>
              <w:t xml:space="preserve">  </w:t>
            </w:r>
          </w:p>
        </w:tc>
        <w:tc>
          <w:tcPr>
            <w:tcW w:w="2363" w:type="dxa"/>
          </w:tcPr>
          <w:p w14:paraId="0173E45A" w14:textId="0178A819" w:rsidR="0008581D" w:rsidRPr="0014723E" w:rsidRDefault="002E292B" w:rsidP="001432A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lastRenderedPageBreak/>
              <w:t>Data collection helps d</w:t>
            </w:r>
            <w:r w:rsidR="005A14C2" w:rsidRPr="0014723E">
              <w:rPr>
                <w:rFonts w:ascii="Times New Roman" w:hAnsi="Times New Roman"/>
              </w:rPr>
              <w:t xml:space="preserve">istricts and community stakeholders determine the success or failure of school programs.  </w:t>
            </w:r>
            <w:r w:rsidR="001432A3" w:rsidRPr="0014723E">
              <w:rPr>
                <w:rFonts w:ascii="Times New Roman" w:hAnsi="Times New Roman"/>
              </w:rPr>
              <w:t xml:space="preserve">It also helps the community understand if police are unnecessarily handling situations </w:t>
            </w:r>
            <w:r w:rsidR="001432A3" w:rsidRPr="0014723E">
              <w:rPr>
                <w:rFonts w:ascii="Times New Roman" w:hAnsi="Times New Roman"/>
              </w:rPr>
              <w:lastRenderedPageBreak/>
              <w:t>where students need mental health services.</w:t>
            </w:r>
            <w:r w:rsidR="005A14C2" w:rsidRPr="0014723E">
              <w:rPr>
                <w:rFonts w:ascii="Times New Roman" w:hAnsi="Times New Roman"/>
              </w:rPr>
              <w:t xml:space="preserve">  </w:t>
            </w:r>
          </w:p>
        </w:tc>
      </w:tr>
      <w:tr w:rsidR="00CB6362" w:rsidRPr="0014723E" w14:paraId="32C5CC09" w14:textId="77777777" w:rsidTr="00893EB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23" w:type="dxa"/>
          </w:tcPr>
          <w:p w14:paraId="3A0B367D" w14:textId="40686707" w:rsidR="0008581D" w:rsidRPr="0014723E" w:rsidRDefault="00DB3DCF" w:rsidP="00574311">
            <w:pPr>
              <w:rPr>
                <w:rFonts w:ascii="Times New Roman" w:hAnsi="Times New Roman"/>
              </w:rPr>
            </w:pPr>
            <w:r w:rsidRPr="0014723E">
              <w:rPr>
                <w:rFonts w:ascii="Times New Roman" w:hAnsi="Times New Roman"/>
              </w:rPr>
              <w:lastRenderedPageBreak/>
              <w:t>11</w:t>
            </w:r>
          </w:p>
        </w:tc>
        <w:tc>
          <w:tcPr>
            <w:tcW w:w="2802" w:type="dxa"/>
          </w:tcPr>
          <w:p w14:paraId="5B362D67" w14:textId="2308D428" w:rsidR="0008581D" w:rsidRPr="0014723E" w:rsidRDefault="00867505"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Officer On-Campus Activity Logs</w:t>
            </w:r>
          </w:p>
        </w:tc>
        <w:tc>
          <w:tcPr>
            <w:tcW w:w="2862" w:type="dxa"/>
          </w:tcPr>
          <w:p w14:paraId="4878BA02" w14:textId="50E33ECD" w:rsidR="0008581D" w:rsidRPr="0014723E" w:rsidRDefault="00F143C3" w:rsidP="00191D7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723E">
              <w:rPr>
                <w:rFonts w:ascii="Times New Roman" w:hAnsi="Times New Roman" w:cs="Times New Roman"/>
              </w:rPr>
              <w:t>“</w:t>
            </w:r>
            <w:r w:rsidR="00E34B26" w:rsidRPr="0014723E">
              <w:rPr>
                <w:rFonts w:ascii="Times New Roman" w:eastAsia="Times New Roman" w:hAnsi="Times New Roman" w:cs="Times New Roman"/>
              </w:rPr>
              <w:t xml:space="preserve">Full and complete copies </w:t>
            </w:r>
            <w:r w:rsidR="005F635F" w:rsidRPr="0014723E">
              <w:rPr>
                <w:rFonts w:ascii="Times New Roman" w:eastAsia="Times New Roman" w:hAnsi="Times New Roman" w:cs="Times New Roman"/>
              </w:rPr>
              <w:t>of all law enforcement officers’</w:t>
            </w:r>
            <w:r w:rsidR="00E34B26" w:rsidRPr="0014723E">
              <w:rPr>
                <w:rFonts w:ascii="Times New Roman" w:eastAsia="Times New Roman" w:hAnsi="Times New Roman" w:cs="Times New Roman"/>
              </w:rPr>
              <w:t xml:space="preserve"> logs pertaining to activities on school campuses.</w:t>
            </w:r>
            <w:r w:rsidRPr="0014723E">
              <w:rPr>
                <w:rFonts w:ascii="Times New Roman" w:eastAsia="Times New Roman" w:hAnsi="Times New Roman" w:cs="Times New Roman"/>
              </w:rPr>
              <w:t>”</w:t>
            </w:r>
          </w:p>
        </w:tc>
        <w:tc>
          <w:tcPr>
            <w:tcW w:w="2363" w:type="dxa"/>
          </w:tcPr>
          <w:p w14:paraId="5A84C6A7" w14:textId="055EA13C" w:rsidR="0008581D" w:rsidRPr="0014723E" w:rsidRDefault="005F635F" w:rsidP="005F635F">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 xml:space="preserve">Community members can ensure accurate reporting by comparing the officer logs with the disaggregated data. </w:t>
            </w:r>
          </w:p>
        </w:tc>
      </w:tr>
      <w:tr w:rsidR="00CB6362" w:rsidRPr="0014723E" w14:paraId="7F11FE9C" w14:textId="77777777" w:rsidTr="00893EB8">
        <w:trPr>
          <w:trHeight w:val="341"/>
        </w:trPr>
        <w:tc>
          <w:tcPr>
            <w:cnfStyle w:val="001000000000" w:firstRow="0" w:lastRow="0" w:firstColumn="1" w:lastColumn="0" w:oddVBand="0" w:evenVBand="0" w:oddHBand="0" w:evenHBand="0" w:firstRowFirstColumn="0" w:firstRowLastColumn="0" w:lastRowFirstColumn="0" w:lastRowLastColumn="0"/>
            <w:tcW w:w="1323" w:type="dxa"/>
          </w:tcPr>
          <w:p w14:paraId="2B50FB72" w14:textId="3D18F77F" w:rsidR="0008581D" w:rsidRPr="0014723E" w:rsidRDefault="003E0177" w:rsidP="00574311">
            <w:pPr>
              <w:rPr>
                <w:rFonts w:ascii="Times New Roman" w:hAnsi="Times New Roman"/>
              </w:rPr>
            </w:pPr>
            <w:r w:rsidRPr="0014723E">
              <w:rPr>
                <w:noProof/>
              </w:rPr>
              <mc:AlternateContent>
                <mc:Choice Requires="wps">
                  <w:drawing>
                    <wp:anchor distT="0" distB="0" distL="114300" distR="114300" simplePos="0" relativeHeight="251667456" behindDoc="0" locked="0" layoutInCell="1" allowOverlap="1" wp14:anchorId="01DB9018" wp14:editId="0BCC4931">
                      <wp:simplePos x="0" y="0"/>
                      <wp:positionH relativeFrom="column">
                        <wp:posOffset>-54874</wp:posOffset>
                      </wp:positionH>
                      <wp:positionV relativeFrom="paragraph">
                        <wp:posOffset>217805</wp:posOffset>
                      </wp:positionV>
                      <wp:extent cx="428381" cy="427972"/>
                      <wp:effectExtent l="0" t="0" r="0" b="0"/>
                      <wp:wrapNone/>
                      <wp:docPr id="6" name="Plus 6"/>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A7EC9" id="Plus 6" o:spid="_x0000_s1026" style="position:absolute;margin-left:-4.3pt;margin-top:17.15pt;width:33.75pt;height:33.7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DB3DCF" w:rsidRPr="0014723E">
              <w:rPr>
                <w:rFonts w:ascii="Times New Roman" w:hAnsi="Times New Roman"/>
              </w:rPr>
              <w:t>12</w:t>
            </w:r>
          </w:p>
        </w:tc>
        <w:tc>
          <w:tcPr>
            <w:tcW w:w="2802" w:type="dxa"/>
          </w:tcPr>
          <w:p w14:paraId="5CCB0DD8" w14:textId="5FF5815E" w:rsidR="0008581D" w:rsidRPr="0014723E" w:rsidRDefault="009D39E0" w:rsidP="00574311">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Biannual Community Review of Data Collected</w:t>
            </w:r>
          </w:p>
        </w:tc>
        <w:tc>
          <w:tcPr>
            <w:tcW w:w="2862" w:type="dxa"/>
          </w:tcPr>
          <w:p w14:paraId="74DEF19B" w14:textId="125908DB" w:rsidR="0008581D" w:rsidRPr="0014723E" w:rsidRDefault="005F635F" w:rsidP="005B5A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23E">
              <w:rPr>
                <w:rFonts w:ascii="Times New Roman" w:eastAsia="Times New Roman" w:hAnsi="Times New Roman" w:cs="Times New Roman"/>
              </w:rPr>
              <w:t>“The [District] Board of Education shall request and obtain a written report from [District] staff twice a year (in January and July, or as soon as reasonably possible thereafter) during open session of a regularly-scheduled public Board meeting regarding: (1) the information contained in the aforementioned monthly reports; and (2) the impact of [District] policies and practices regarding law enforcement involvement with students,</w:t>
            </w:r>
            <w:r w:rsidRPr="0014723E">
              <w:rPr>
                <w:rStyle w:val="FootnoteReference"/>
                <w:rFonts w:ascii="Times New Roman" w:eastAsia="Times New Roman" w:hAnsi="Times New Roman" w:cs="Times New Roman"/>
              </w:rPr>
              <w:footnoteReference w:id="1"/>
            </w:r>
            <w:r w:rsidRPr="0014723E">
              <w:rPr>
                <w:rFonts w:ascii="Times New Roman" w:eastAsia="Times New Roman" w:hAnsi="Times New Roman" w:cs="Times New Roman"/>
              </w:rPr>
              <w:t xml:space="preserve"> whether adverse or positive, according to the statistical information received, on the [District]’s efforts to reduce disproportionate contact between high risk or high-need populations</w:t>
            </w:r>
            <w:r w:rsidRPr="0014723E">
              <w:rPr>
                <w:rFonts w:ascii="Times New Roman" w:eastAsia="Times New Roman" w:hAnsi="Times New Roman" w:cs="Times New Roman"/>
                <w:vertAlign w:val="superscript"/>
              </w:rPr>
              <w:footnoteReference w:id="2"/>
            </w:r>
            <w:r w:rsidRPr="0014723E">
              <w:rPr>
                <w:rFonts w:ascii="Times New Roman" w:eastAsia="Times New Roman" w:hAnsi="Times New Roman" w:cs="Times New Roman"/>
              </w:rPr>
              <w:t xml:space="preserve"> and the police and/or juvenile justice system, as well as to reduce the rate of school-based arrests and citations while maintaining </w:t>
            </w:r>
            <w:r w:rsidRPr="0014723E">
              <w:rPr>
                <w:rFonts w:ascii="Times New Roman" w:eastAsia="Times New Roman" w:hAnsi="Times New Roman" w:cs="Times New Roman"/>
              </w:rPr>
              <w:lastRenderedPageBreak/>
              <w:t>a safe school climate.  [District] should request the police department chief or designee be available to answer any questions posed by the Board or community related to safety, disproportionate minority contact with law enforcement, if any, student arrest or citation rates, and any other issues.  The written report shall be made publicly available through the standard Board process and thereafter shall be posted on the [District] website, consistent with applicable federal, state, and local privacy laws</w:t>
            </w:r>
            <w:r w:rsidR="00F143C3" w:rsidRPr="0014723E">
              <w:rPr>
                <w:rFonts w:ascii="Times New Roman" w:eastAsia="Times New Roman" w:hAnsi="Times New Roman" w:cs="Times New Roman"/>
              </w:rPr>
              <w:t>.</w:t>
            </w:r>
            <w:r w:rsidR="00F143C3" w:rsidRPr="0014723E">
              <w:rPr>
                <w:rFonts w:ascii="Times New Roman" w:hAnsi="Times New Roman" w:cs="Times New Roman"/>
              </w:rPr>
              <w:t>”</w:t>
            </w:r>
          </w:p>
        </w:tc>
        <w:tc>
          <w:tcPr>
            <w:tcW w:w="2363" w:type="dxa"/>
          </w:tcPr>
          <w:p w14:paraId="27E7B4DB" w14:textId="392FBACB" w:rsidR="0008581D" w:rsidRPr="0014723E" w:rsidRDefault="008B3386" w:rsidP="001432A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lastRenderedPageBreak/>
              <w:t xml:space="preserve">Two reports per year to the </w:t>
            </w:r>
            <w:r w:rsidR="001432A3" w:rsidRPr="0014723E">
              <w:rPr>
                <w:rFonts w:ascii="Times New Roman" w:hAnsi="Times New Roman"/>
              </w:rPr>
              <w:t>school board</w:t>
            </w:r>
            <w:r w:rsidR="00867505" w:rsidRPr="0014723E">
              <w:rPr>
                <w:rFonts w:ascii="Times New Roman" w:hAnsi="Times New Roman"/>
              </w:rPr>
              <w:t xml:space="preserve"> </w:t>
            </w:r>
            <w:r w:rsidR="001432A3" w:rsidRPr="0014723E">
              <w:rPr>
                <w:rFonts w:ascii="Times New Roman" w:hAnsi="Times New Roman"/>
              </w:rPr>
              <w:t>requires the board to reflect on the school police program</w:t>
            </w:r>
            <w:r w:rsidR="00D8284B" w:rsidRPr="0014723E">
              <w:rPr>
                <w:rFonts w:ascii="Times New Roman" w:hAnsi="Times New Roman"/>
              </w:rPr>
              <w:t xml:space="preserve">.  </w:t>
            </w:r>
            <w:r w:rsidR="005B1E49" w:rsidRPr="0014723E">
              <w:rPr>
                <w:rFonts w:ascii="Times New Roman" w:hAnsi="Times New Roman"/>
              </w:rPr>
              <w:t xml:space="preserve">Requiring </w:t>
            </w:r>
            <w:r w:rsidR="001432A3" w:rsidRPr="0014723E">
              <w:rPr>
                <w:rFonts w:ascii="Times New Roman" w:hAnsi="Times New Roman"/>
              </w:rPr>
              <w:t>that the school b</w:t>
            </w:r>
            <w:r w:rsidR="00F96157" w:rsidRPr="0014723E">
              <w:rPr>
                <w:rFonts w:ascii="Times New Roman" w:hAnsi="Times New Roman"/>
              </w:rPr>
              <w:t xml:space="preserve">oard review the report in a public, noticed meeting </w:t>
            </w:r>
            <w:r w:rsidR="005B1E49" w:rsidRPr="0014723E">
              <w:rPr>
                <w:rFonts w:ascii="Times New Roman" w:hAnsi="Times New Roman"/>
              </w:rPr>
              <w:t xml:space="preserve">improves </w:t>
            </w:r>
            <w:r w:rsidR="00D8284B" w:rsidRPr="0014723E">
              <w:rPr>
                <w:rFonts w:ascii="Times New Roman" w:hAnsi="Times New Roman"/>
              </w:rPr>
              <w:t xml:space="preserve">transparency and </w:t>
            </w:r>
            <w:r w:rsidR="005B1E49" w:rsidRPr="0014723E">
              <w:rPr>
                <w:rFonts w:ascii="Times New Roman" w:hAnsi="Times New Roman"/>
              </w:rPr>
              <w:t xml:space="preserve">encourages </w:t>
            </w:r>
            <w:r w:rsidR="00D8284B" w:rsidRPr="0014723E">
              <w:rPr>
                <w:rFonts w:ascii="Times New Roman" w:hAnsi="Times New Roman"/>
              </w:rPr>
              <w:t xml:space="preserve">community input, both of which are essential to develop appropriate and effective policies. </w:t>
            </w:r>
          </w:p>
        </w:tc>
      </w:tr>
      <w:tr w:rsidR="00CB6362" w:rsidRPr="0014723E" w14:paraId="36A8C0F8" w14:textId="77777777" w:rsidTr="00893EB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23" w:type="dxa"/>
          </w:tcPr>
          <w:p w14:paraId="3279D81E" w14:textId="724B89E5" w:rsidR="00F143C3" w:rsidRPr="0014723E" w:rsidRDefault="00DB3DCF" w:rsidP="00574311">
            <w:pPr>
              <w:rPr>
                <w:rFonts w:ascii="Times New Roman" w:hAnsi="Times New Roman"/>
              </w:rPr>
            </w:pPr>
            <w:r w:rsidRPr="0014723E">
              <w:rPr>
                <w:rFonts w:ascii="Times New Roman" w:hAnsi="Times New Roman"/>
              </w:rPr>
              <w:t>13</w:t>
            </w:r>
          </w:p>
        </w:tc>
        <w:tc>
          <w:tcPr>
            <w:tcW w:w="2802" w:type="dxa"/>
          </w:tcPr>
          <w:p w14:paraId="0764C294" w14:textId="23C3E27A" w:rsidR="00F143C3" w:rsidRPr="0014723E" w:rsidRDefault="00036D80" w:rsidP="00574311">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4723E">
              <w:rPr>
                <w:rFonts w:ascii="Times New Roman" w:hAnsi="Times New Roman"/>
                <w:b/>
              </w:rPr>
              <w:t>Informed Review Process</w:t>
            </w:r>
          </w:p>
        </w:tc>
        <w:tc>
          <w:tcPr>
            <w:tcW w:w="2862" w:type="dxa"/>
          </w:tcPr>
          <w:p w14:paraId="3F896CC6" w14:textId="385B8CF2" w:rsidR="00F143C3" w:rsidRPr="0014723E" w:rsidRDefault="00F143C3" w:rsidP="005B5A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23E">
              <w:rPr>
                <w:rFonts w:ascii="Times New Roman" w:eastAsia="Times New Roman" w:hAnsi="Times New Roman" w:cs="Times New Roman"/>
              </w:rPr>
              <w:t>“</w:t>
            </w:r>
            <w:r w:rsidR="005F635F" w:rsidRPr="0014723E">
              <w:rPr>
                <w:rFonts w:ascii="Times New Roman" w:eastAsia="Times New Roman" w:hAnsi="Times New Roman" w:cs="Times New Roman"/>
              </w:rPr>
              <w:t>The significance of disproportionate contact between high risk or high-need populations and law enforcement officers, according to the foregoing anticipated data, shall inform and impact future [District] policies.  Policy updates shall be made publicly available through the standard Board process and thereafter shall be posted on the [District] website</w:t>
            </w:r>
            <w:r w:rsidRPr="0014723E">
              <w:rPr>
                <w:rFonts w:ascii="Times New Roman" w:eastAsia="Times New Roman" w:hAnsi="Times New Roman" w:cs="Times New Roman"/>
              </w:rPr>
              <w:t>.”</w:t>
            </w:r>
          </w:p>
        </w:tc>
        <w:tc>
          <w:tcPr>
            <w:tcW w:w="2363" w:type="dxa"/>
          </w:tcPr>
          <w:p w14:paraId="161ECCF0" w14:textId="29CEA8E1" w:rsidR="00F143C3" w:rsidRPr="0014723E" w:rsidRDefault="001432A3" w:rsidP="001432A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723E">
              <w:rPr>
                <w:rFonts w:ascii="Times New Roman" w:hAnsi="Times New Roman"/>
              </w:rPr>
              <w:t>D</w:t>
            </w:r>
            <w:r w:rsidR="00967FE5" w:rsidRPr="0014723E">
              <w:rPr>
                <w:rFonts w:ascii="Times New Roman" w:hAnsi="Times New Roman"/>
              </w:rPr>
              <w:t>ata and</w:t>
            </w:r>
            <w:r w:rsidR="00036D80" w:rsidRPr="0014723E">
              <w:rPr>
                <w:rFonts w:ascii="Times New Roman" w:hAnsi="Times New Roman"/>
              </w:rPr>
              <w:t xml:space="preserve"> community input </w:t>
            </w:r>
            <w:r w:rsidR="004A1471" w:rsidRPr="0014723E">
              <w:rPr>
                <w:rFonts w:ascii="Times New Roman" w:hAnsi="Times New Roman"/>
              </w:rPr>
              <w:t xml:space="preserve">may </w:t>
            </w:r>
            <w:r w:rsidR="00967FE5" w:rsidRPr="0014723E">
              <w:rPr>
                <w:rFonts w:ascii="Times New Roman" w:hAnsi="Times New Roman"/>
              </w:rPr>
              <w:t>show that current policies should be changed</w:t>
            </w:r>
            <w:r w:rsidR="00036D80" w:rsidRPr="0014723E">
              <w:rPr>
                <w:rFonts w:ascii="Times New Roman" w:hAnsi="Times New Roman"/>
              </w:rPr>
              <w:t>.</w:t>
            </w:r>
            <w:r w:rsidR="00967FE5" w:rsidRPr="0014723E">
              <w:rPr>
                <w:rFonts w:ascii="Times New Roman" w:hAnsi="Times New Roman"/>
              </w:rPr>
              <w:t xml:space="preserve">  If it becomes clear that certain student</w:t>
            </w:r>
            <w:r w:rsidRPr="0014723E">
              <w:rPr>
                <w:rFonts w:ascii="Times New Roman" w:hAnsi="Times New Roman"/>
              </w:rPr>
              <w:t>s like students of color or low-</w:t>
            </w:r>
            <w:r w:rsidR="00967FE5" w:rsidRPr="0014723E">
              <w:rPr>
                <w:rFonts w:ascii="Times New Roman" w:hAnsi="Times New Roman"/>
              </w:rPr>
              <w:t xml:space="preserve">income students are being </w:t>
            </w:r>
            <w:r w:rsidRPr="0014723E">
              <w:rPr>
                <w:rFonts w:ascii="Times New Roman" w:hAnsi="Times New Roman"/>
              </w:rPr>
              <w:t xml:space="preserve">negatively </w:t>
            </w:r>
            <w:r w:rsidR="00967FE5" w:rsidRPr="0014723E">
              <w:rPr>
                <w:rFonts w:ascii="Times New Roman" w:hAnsi="Times New Roman"/>
              </w:rPr>
              <w:t xml:space="preserve">impacted by police </w:t>
            </w:r>
            <w:r w:rsidRPr="0014723E">
              <w:rPr>
                <w:rFonts w:ascii="Times New Roman" w:hAnsi="Times New Roman"/>
              </w:rPr>
              <w:t xml:space="preserve">action in school </w:t>
            </w:r>
            <w:r w:rsidR="00967FE5" w:rsidRPr="0014723E">
              <w:rPr>
                <w:rFonts w:ascii="Times New Roman" w:hAnsi="Times New Roman"/>
              </w:rPr>
              <w:t>more than others, the district should change their policies to fix those inequities.</w:t>
            </w:r>
          </w:p>
        </w:tc>
      </w:tr>
      <w:tr w:rsidR="00CB6362" w:rsidRPr="0014723E" w14:paraId="31ED7C92" w14:textId="77777777" w:rsidTr="00893EB8">
        <w:trPr>
          <w:trHeight w:val="341"/>
        </w:trPr>
        <w:tc>
          <w:tcPr>
            <w:cnfStyle w:val="001000000000" w:firstRow="0" w:lastRow="0" w:firstColumn="1" w:lastColumn="0" w:oddVBand="0" w:evenVBand="0" w:oddHBand="0" w:evenHBand="0" w:firstRowFirstColumn="0" w:firstRowLastColumn="0" w:lastRowFirstColumn="0" w:lastRowLastColumn="0"/>
            <w:tcW w:w="1323" w:type="dxa"/>
          </w:tcPr>
          <w:p w14:paraId="202353F2" w14:textId="3B4EEFD0" w:rsidR="00F143C3" w:rsidRPr="0014723E" w:rsidRDefault="00DB3DCF" w:rsidP="00574311">
            <w:pPr>
              <w:rPr>
                <w:rFonts w:ascii="Times New Roman" w:hAnsi="Times New Roman"/>
              </w:rPr>
            </w:pPr>
            <w:r w:rsidRPr="0014723E">
              <w:rPr>
                <w:rFonts w:ascii="Times New Roman" w:hAnsi="Times New Roman"/>
              </w:rPr>
              <w:t>14</w:t>
            </w:r>
          </w:p>
        </w:tc>
        <w:tc>
          <w:tcPr>
            <w:tcW w:w="2802" w:type="dxa"/>
          </w:tcPr>
          <w:p w14:paraId="06583F4A" w14:textId="43783EBD" w:rsidR="00F143C3" w:rsidRPr="0014723E" w:rsidRDefault="002A76B5" w:rsidP="00574311">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23E">
              <w:rPr>
                <w:rFonts w:ascii="Times New Roman" w:hAnsi="Times New Roman"/>
                <w:b/>
              </w:rPr>
              <w:t xml:space="preserve">Policy Dissemination </w:t>
            </w:r>
            <w:r w:rsidR="00CC7C23" w:rsidRPr="0014723E">
              <w:rPr>
                <w:rFonts w:ascii="Times New Roman" w:hAnsi="Times New Roman"/>
                <w:b/>
              </w:rPr>
              <w:t>Responsibility</w:t>
            </w:r>
            <w:r w:rsidRPr="0014723E">
              <w:rPr>
                <w:rFonts w:ascii="Times New Roman" w:hAnsi="Times New Roman"/>
                <w:b/>
              </w:rPr>
              <w:t xml:space="preserve"> </w:t>
            </w:r>
          </w:p>
        </w:tc>
        <w:tc>
          <w:tcPr>
            <w:tcW w:w="2862" w:type="dxa"/>
          </w:tcPr>
          <w:p w14:paraId="528CCEE2" w14:textId="77777777" w:rsidR="005F635F" w:rsidRPr="0014723E" w:rsidRDefault="00F143C3" w:rsidP="005F63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23E">
              <w:rPr>
                <w:rFonts w:ascii="Times New Roman" w:eastAsia="Times New Roman" w:hAnsi="Times New Roman" w:cs="Times New Roman"/>
              </w:rPr>
              <w:t>“</w:t>
            </w:r>
            <w:r w:rsidR="005F635F" w:rsidRPr="0014723E">
              <w:rPr>
                <w:rFonts w:ascii="Times New Roman" w:eastAsia="Times New Roman" w:hAnsi="Times New Roman" w:cs="Times New Roman"/>
              </w:rPr>
              <w:t xml:space="preserve">The [District] shall provide the public with the following information by posting the information on its website, updated on an annual basis unless stated otherwise: </w:t>
            </w:r>
          </w:p>
          <w:p w14:paraId="5D5C9710" w14:textId="77777777" w:rsidR="005F635F" w:rsidRPr="0014723E" w:rsidRDefault="005F635F" w:rsidP="005F635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Regulations, policies, and protocols </w:t>
            </w:r>
            <w:r w:rsidRPr="0014723E">
              <w:rPr>
                <w:rFonts w:ascii="Times New Roman" w:eastAsia="Times New Roman" w:hAnsi="Times New Roman" w:cs="Times New Roman"/>
              </w:rPr>
              <w:lastRenderedPageBreak/>
              <w:t>governing law enforcement officer interactions with students, including any changes made in the prior year;</w:t>
            </w:r>
          </w:p>
          <w:p w14:paraId="578D15C1" w14:textId="77777777" w:rsidR="005F635F" w:rsidRPr="0014723E" w:rsidRDefault="005F635F" w:rsidP="005F635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Training materials for law enforcement officers about working with students;</w:t>
            </w:r>
          </w:p>
          <w:p w14:paraId="6FB7DD50" w14:textId="77777777" w:rsidR="005F635F" w:rsidRPr="0014723E" w:rsidRDefault="005F635F" w:rsidP="005F635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 xml:space="preserve">Number of law enforcement officers regularly interacting with particular school sites; and the </w:t>
            </w:r>
          </w:p>
          <w:p w14:paraId="02809B3B" w14:textId="7BB23075" w:rsidR="00F143C3" w:rsidRPr="0014723E" w:rsidRDefault="005F635F" w:rsidP="005F635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723E">
              <w:rPr>
                <w:rFonts w:ascii="Times New Roman" w:eastAsia="Times New Roman" w:hAnsi="Times New Roman" w:cs="Times New Roman"/>
              </w:rPr>
              <w:t>Aforementioned monthly written report.</w:t>
            </w:r>
            <w:r w:rsidR="00F143C3" w:rsidRPr="0014723E">
              <w:rPr>
                <w:rFonts w:ascii="Times New Roman" w:eastAsia="Times New Roman" w:hAnsi="Times New Roman" w:cs="Times New Roman"/>
              </w:rPr>
              <w:t>”</w:t>
            </w:r>
          </w:p>
        </w:tc>
        <w:tc>
          <w:tcPr>
            <w:tcW w:w="2363" w:type="dxa"/>
          </w:tcPr>
          <w:p w14:paraId="1ACFD365" w14:textId="77606206" w:rsidR="00F143C3" w:rsidRPr="0014723E" w:rsidRDefault="00CB6362" w:rsidP="001432A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723E">
              <w:rPr>
                <w:rFonts w:ascii="Times New Roman" w:hAnsi="Times New Roman"/>
              </w:rPr>
              <w:lastRenderedPageBreak/>
              <w:t xml:space="preserve">The </w:t>
            </w:r>
            <w:r w:rsidR="001432A3" w:rsidRPr="0014723E">
              <w:rPr>
                <w:rFonts w:ascii="Times New Roman" w:hAnsi="Times New Roman"/>
              </w:rPr>
              <w:t>board policy</w:t>
            </w:r>
            <w:r w:rsidRPr="0014723E">
              <w:rPr>
                <w:rFonts w:ascii="Times New Roman" w:hAnsi="Times New Roman"/>
              </w:rPr>
              <w:t xml:space="preserve"> must designate a specific entity or person as responsible for</w:t>
            </w:r>
            <w:r w:rsidR="00B410EA" w:rsidRPr="0014723E">
              <w:rPr>
                <w:rFonts w:ascii="Times New Roman" w:hAnsi="Times New Roman"/>
              </w:rPr>
              <w:t xml:space="preserve"> </w:t>
            </w:r>
            <w:r w:rsidR="001432A3" w:rsidRPr="0014723E">
              <w:rPr>
                <w:rFonts w:ascii="Times New Roman" w:hAnsi="Times New Roman"/>
              </w:rPr>
              <w:t>distributing the policy</w:t>
            </w:r>
            <w:r w:rsidRPr="0014723E">
              <w:rPr>
                <w:rFonts w:ascii="Times New Roman" w:hAnsi="Times New Roman"/>
              </w:rPr>
              <w:t>.  This</w:t>
            </w:r>
            <w:r w:rsidR="007801EA" w:rsidRPr="0014723E">
              <w:rPr>
                <w:rFonts w:ascii="Times New Roman" w:hAnsi="Times New Roman"/>
              </w:rPr>
              <w:t xml:space="preserve"> </w:t>
            </w:r>
            <w:r w:rsidRPr="0014723E">
              <w:rPr>
                <w:rFonts w:ascii="Times New Roman" w:hAnsi="Times New Roman"/>
              </w:rPr>
              <w:t>reduces</w:t>
            </w:r>
            <w:r w:rsidR="00B410EA" w:rsidRPr="0014723E">
              <w:rPr>
                <w:rFonts w:ascii="Times New Roman" w:hAnsi="Times New Roman"/>
              </w:rPr>
              <w:t xml:space="preserve"> </w:t>
            </w:r>
            <w:r w:rsidRPr="0014723E">
              <w:rPr>
                <w:rFonts w:ascii="Times New Roman" w:hAnsi="Times New Roman"/>
              </w:rPr>
              <w:t xml:space="preserve">potential </w:t>
            </w:r>
            <w:r w:rsidR="00B410EA" w:rsidRPr="0014723E">
              <w:rPr>
                <w:rFonts w:ascii="Times New Roman" w:hAnsi="Times New Roman"/>
              </w:rPr>
              <w:t>confusion betw</w:t>
            </w:r>
            <w:r w:rsidR="001432A3" w:rsidRPr="0014723E">
              <w:rPr>
                <w:rFonts w:ascii="Times New Roman" w:hAnsi="Times New Roman"/>
              </w:rPr>
              <w:t>een the d</w:t>
            </w:r>
            <w:r w:rsidR="00B410EA" w:rsidRPr="0014723E">
              <w:rPr>
                <w:rFonts w:ascii="Times New Roman" w:hAnsi="Times New Roman"/>
              </w:rPr>
              <w:t xml:space="preserve">istrict, local school sites, and </w:t>
            </w:r>
            <w:r w:rsidR="00B410EA" w:rsidRPr="0014723E">
              <w:rPr>
                <w:rFonts w:ascii="Times New Roman" w:hAnsi="Times New Roman"/>
              </w:rPr>
              <w:lastRenderedPageBreak/>
              <w:t>police departments about who must maintain a</w:t>
            </w:r>
            <w:r w:rsidRPr="0014723E">
              <w:rPr>
                <w:rFonts w:ascii="Times New Roman" w:hAnsi="Times New Roman"/>
              </w:rPr>
              <w:t>nd distribute the information.</w:t>
            </w:r>
          </w:p>
        </w:tc>
      </w:tr>
    </w:tbl>
    <w:p w14:paraId="0A8AC27D" w14:textId="77777777" w:rsidR="001E1658" w:rsidRPr="0063753C" w:rsidRDefault="001E1658">
      <w:pPr>
        <w:rPr>
          <w:rFonts w:ascii="Times New Roman" w:hAnsi="Times New Roman" w:cs="Times New Roman"/>
        </w:rPr>
      </w:pPr>
    </w:p>
    <w:sectPr w:rsidR="001E1658" w:rsidRPr="0063753C" w:rsidSect="009A604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8747" w14:textId="77777777" w:rsidR="006B4153" w:rsidRDefault="006B4153" w:rsidP="00DD3AC2">
      <w:r>
        <w:separator/>
      </w:r>
    </w:p>
  </w:endnote>
  <w:endnote w:type="continuationSeparator" w:id="0">
    <w:p w14:paraId="7A6CE54F" w14:textId="77777777" w:rsidR="006B4153" w:rsidRDefault="006B4153"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4AB9" w14:textId="77777777" w:rsidR="00DD3AC2" w:rsidRDefault="00DD3AC2" w:rsidP="00124C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D4DCA"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9096" w14:textId="754DF895" w:rsidR="00DD3AC2" w:rsidRPr="00DD3AC2" w:rsidRDefault="00DD3AC2" w:rsidP="00DD3AC2">
    <w:pPr>
      <w:pStyle w:val="Footer"/>
      <w:framePr w:wrap="none" w:vAnchor="text" w:hAnchor="page" w:x="6022" w:y="-66"/>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14723E">
      <w:rPr>
        <w:rStyle w:val="PageNumber"/>
        <w:rFonts w:ascii="Times New Roman" w:hAnsi="Times New Roman" w:cs="Times New Roman"/>
        <w:noProof/>
      </w:rPr>
      <w:t>7</w:t>
    </w:r>
    <w:r w:rsidRPr="00DD3AC2">
      <w:rPr>
        <w:rStyle w:val="PageNumber"/>
        <w:rFonts w:ascii="Times New Roman" w:hAnsi="Times New Roman" w:cs="Times New Roman"/>
      </w:rPr>
      <w:fldChar w:fldCharType="end"/>
    </w:r>
  </w:p>
  <w:p w14:paraId="42C1BA96"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EB391" w14:textId="77777777" w:rsidR="006B4153" w:rsidRDefault="006B4153" w:rsidP="00DD3AC2">
      <w:r>
        <w:separator/>
      </w:r>
    </w:p>
  </w:footnote>
  <w:footnote w:type="continuationSeparator" w:id="0">
    <w:p w14:paraId="7096A754" w14:textId="77777777" w:rsidR="006B4153" w:rsidRDefault="006B4153" w:rsidP="00DD3AC2">
      <w:r>
        <w:continuationSeparator/>
      </w:r>
    </w:p>
  </w:footnote>
  <w:footnote w:id="1">
    <w:p w14:paraId="6978DCD1" w14:textId="45BE3AFB" w:rsidR="005F635F" w:rsidRPr="00B64460" w:rsidRDefault="005F635F" w:rsidP="005F635F">
      <w:pPr>
        <w:pStyle w:val="FootnoteText"/>
        <w:rPr>
          <w:rFonts w:ascii="Times New Roman" w:hAnsi="Times New Roman" w:cs="Times New Roman"/>
        </w:rPr>
      </w:pPr>
      <w:r w:rsidRPr="00B64460">
        <w:rPr>
          <w:rStyle w:val="FootnoteReference"/>
        </w:rPr>
        <w:footnoteRef/>
      </w:r>
      <w:r w:rsidRPr="00B64460">
        <w:t xml:space="preserve"> </w:t>
      </w:r>
      <w:r w:rsidRPr="280FED5A">
        <w:rPr>
          <w:rFonts w:ascii="Times New Roman" w:eastAsia="Times New Roman" w:hAnsi="Times New Roman" w:cs="Times New Roman"/>
          <w:i/>
          <w:iCs/>
        </w:rPr>
        <w:t>See</w:t>
      </w:r>
      <w:r w:rsidRPr="280FED5A">
        <w:rPr>
          <w:rFonts w:ascii="Times New Roman" w:eastAsia="Times New Roman" w:hAnsi="Times New Roman" w:cs="Times New Roman"/>
        </w:rPr>
        <w:t xml:space="preserve"> </w:t>
      </w:r>
      <w:r w:rsidR="001D496B">
        <w:rPr>
          <w:rFonts w:ascii="Times New Roman" w:eastAsia="Times New Roman" w:hAnsi="Times New Roman" w:cs="Times New Roman"/>
        </w:rPr>
        <w:t>BP</w:t>
      </w:r>
      <w:r w:rsidR="00D60735">
        <w:rPr>
          <w:rFonts w:ascii="Times New Roman" w:eastAsia="Times New Roman" w:hAnsi="Times New Roman" w:cs="Times New Roman"/>
        </w:rPr>
        <w:t>s</w:t>
      </w:r>
      <w:r w:rsidR="001D496B">
        <w:rPr>
          <w:rFonts w:ascii="Times New Roman" w:eastAsia="Times New Roman" w:hAnsi="Times New Roman" w:cs="Times New Roman"/>
        </w:rPr>
        <w:t xml:space="preserve"> on </w:t>
      </w:r>
      <w:r w:rsidRPr="280FED5A">
        <w:rPr>
          <w:rFonts w:ascii="Times New Roman" w:eastAsia="Times New Roman" w:hAnsi="Times New Roman" w:cs="Times New Roman"/>
        </w:rPr>
        <w:t>Bullying</w:t>
      </w:r>
      <w:r w:rsidR="001D496B">
        <w:rPr>
          <w:rFonts w:ascii="Times New Roman" w:eastAsia="Times New Roman" w:hAnsi="Times New Roman" w:cs="Times New Roman"/>
        </w:rPr>
        <w:t xml:space="preserve">; Vandalism; Theft and Graffiti; </w:t>
      </w:r>
      <w:r w:rsidRPr="280FED5A">
        <w:rPr>
          <w:rFonts w:ascii="Times New Roman" w:eastAsia="Times New Roman" w:hAnsi="Times New Roman" w:cs="Times New Roman"/>
        </w:rPr>
        <w:t>Gangs; Data Tracking and Public Review; Prohibition of Racial Profiling.</w:t>
      </w:r>
    </w:p>
    <w:p w14:paraId="5CBC325D" w14:textId="77777777" w:rsidR="005F635F" w:rsidRPr="00921865" w:rsidRDefault="005F635F" w:rsidP="005F635F">
      <w:pPr>
        <w:pStyle w:val="FootnoteText"/>
        <w:rPr>
          <w:rFonts w:ascii="Times New Roman" w:hAnsi="Times New Roman" w:cs="Times New Roman"/>
        </w:rPr>
      </w:pPr>
    </w:p>
  </w:footnote>
  <w:footnote w:id="2">
    <w:p w14:paraId="3AE4FDF7" w14:textId="77777777" w:rsidR="005F635F" w:rsidRPr="00F6397C" w:rsidRDefault="005F635F" w:rsidP="005F635F">
      <w:pPr>
        <w:pStyle w:val="FootnoteText"/>
        <w:spacing w:after="120"/>
        <w:rPr>
          <w:rFonts w:ascii="Times New Roman" w:hAnsi="Times New Roman" w:cs="Times New Roman"/>
        </w:rPr>
      </w:pPr>
      <w:r w:rsidRPr="280FED5A">
        <w:rPr>
          <w:rStyle w:val="FootnoteReference"/>
          <w:rFonts w:ascii="Times New Roman" w:eastAsia="Times New Roman" w:hAnsi="Times New Roman" w:cs="Times New Roman"/>
        </w:rPr>
        <w:footnoteRef/>
      </w:r>
      <w:r w:rsidRPr="280FED5A">
        <w:rPr>
          <w:rFonts w:ascii="Times New Roman" w:eastAsia="Times New Roman" w:hAnsi="Times New Roman" w:cs="Times New Roman"/>
        </w:rPr>
        <w:t xml:space="preserve"> Such student groups include, but are not limited to, low income students, English Learners, foster youth, students of color, and students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D18" w14:textId="22C1D0E8" w:rsidR="003A419F" w:rsidRPr="003A419F" w:rsidRDefault="0041586A">
    <w:pPr>
      <w:pStyle w:val="Header"/>
      <w:rPr>
        <w:rFonts w:ascii="Times New Roman" w:hAnsi="Times New Roman" w:cs="Times New Roman"/>
        <w:b/>
        <w:i/>
      </w:rPr>
    </w:pPr>
    <w:r>
      <w:rPr>
        <w:rFonts w:ascii="Times New Roman" w:hAnsi="Times New Roman" w:cs="Times New Roman"/>
        <w:b/>
        <w:i/>
      </w:rPr>
      <w:t xml:space="preserve">Annotated </w:t>
    </w:r>
    <w:r w:rsidR="003A419F" w:rsidRPr="003A419F">
      <w:rPr>
        <w:rFonts w:ascii="Times New Roman" w:hAnsi="Times New Roman" w:cs="Times New Roman"/>
        <w:b/>
        <w:i/>
        <w:color w:val="212121"/>
      </w:rPr>
      <w:t xml:space="preserve">Data Tracking and Public Review </w:t>
    </w:r>
    <w:r>
      <w:rPr>
        <w:rFonts w:ascii="Times New Roman" w:hAnsi="Times New Roman" w:cs="Times New Roman"/>
        <w:b/>
        <w:i/>
        <w:color w:val="212121"/>
      </w:rPr>
      <w:t>Board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24"/>
    <w:multiLevelType w:val="hybridMultilevel"/>
    <w:tmpl w:val="1A98848A"/>
    <w:lvl w:ilvl="0" w:tplc="4B02EA9E">
      <w:start w:val="1"/>
      <w:numFmt w:val="bullet"/>
      <w:lvlText w:val=""/>
      <w:lvlJc w:val="left"/>
      <w:pPr>
        <w:ind w:left="720" w:hanging="360"/>
      </w:pPr>
      <w:rPr>
        <w:rFonts w:ascii="Symbol" w:hAnsi="Symbol"/>
      </w:rPr>
    </w:lvl>
    <w:lvl w:ilvl="1" w:tplc="3B5A65B0">
      <w:start w:val="1"/>
      <w:numFmt w:val="bullet"/>
      <w:lvlText w:val="o"/>
      <w:lvlJc w:val="left"/>
      <w:pPr>
        <w:ind w:left="1440" w:hanging="360"/>
      </w:pPr>
      <w:rPr>
        <w:rFonts w:ascii="Courier New" w:hAnsi="Courier New"/>
      </w:rPr>
    </w:lvl>
    <w:lvl w:ilvl="2" w:tplc="8A08FABC">
      <w:start w:val="1"/>
      <w:numFmt w:val="bullet"/>
      <w:lvlText w:val=""/>
      <w:lvlJc w:val="left"/>
      <w:pPr>
        <w:ind w:left="2160" w:hanging="360"/>
      </w:pPr>
      <w:rPr>
        <w:rFonts w:ascii="Wingdings" w:hAnsi="Wingdings"/>
      </w:rPr>
    </w:lvl>
    <w:lvl w:ilvl="3" w:tplc="AC6C50DC">
      <w:start w:val="1"/>
      <w:numFmt w:val="bullet"/>
      <w:lvlText w:val=""/>
      <w:lvlJc w:val="left"/>
      <w:pPr>
        <w:ind w:left="2880" w:hanging="360"/>
      </w:pPr>
      <w:rPr>
        <w:rFonts w:ascii="Symbol" w:hAnsi="Symbol"/>
      </w:rPr>
    </w:lvl>
    <w:lvl w:ilvl="4" w:tplc="9EF4943E">
      <w:start w:val="1"/>
      <w:numFmt w:val="bullet"/>
      <w:lvlText w:val="o"/>
      <w:lvlJc w:val="left"/>
      <w:pPr>
        <w:ind w:left="3600" w:hanging="360"/>
      </w:pPr>
      <w:rPr>
        <w:rFonts w:ascii="Courier New" w:hAnsi="Courier New"/>
      </w:rPr>
    </w:lvl>
    <w:lvl w:ilvl="5" w:tplc="903CDE1C">
      <w:start w:val="1"/>
      <w:numFmt w:val="bullet"/>
      <w:lvlText w:val=""/>
      <w:lvlJc w:val="left"/>
      <w:pPr>
        <w:ind w:left="4320" w:hanging="360"/>
      </w:pPr>
      <w:rPr>
        <w:rFonts w:ascii="Wingdings" w:hAnsi="Wingdings"/>
      </w:rPr>
    </w:lvl>
    <w:lvl w:ilvl="6" w:tplc="7024B23A">
      <w:start w:val="1"/>
      <w:numFmt w:val="bullet"/>
      <w:lvlText w:val=""/>
      <w:lvlJc w:val="left"/>
      <w:pPr>
        <w:ind w:left="5040" w:hanging="360"/>
      </w:pPr>
      <w:rPr>
        <w:rFonts w:ascii="Symbol" w:hAnsi="Symbol"/>
      </w:rPr>
    </w:lvl>
    <w:lvl w:ilvl="7" w:tplc="FACC28C8">
      <w:start w:val="1"/>
      <w:numFmt w:val="bullet"/>
      <w:lvlText w:val="o"/>
      <w:lvlJc w:val="left"/>
      <w:pPr>
        <w:ind w:left="5760" w:hanging="360"/>
      </w:pPr>
      <w:rPr>
        <w:rFonts w:ascii="Courier New" w:hAnsi="Courier New"/>
      </w:rPr>
    </w:lvl>
    <w:lvl w:ilvl="8" w:tplc="0926458C">
      <w:start w:val="1"/>
      <w:numFmt w:val="bullet"/>
      <w:lvlText w:val=""/>
      <w:lvlJc w:val="left"/>
      <w:pPr>
        <w:ind w:left="6480" w:hanging="360"/>
      </w:pPr>
      <w:rPr>
        <w:rFonts w:ascii="Wingdings" w:hAnsi="Wingdings"/>
      </w:rPr>
    </w:lvl>
  </w:abstractNum>
  <w:abstractNum w:abstractNumId="1" w15:restartNumberingAfterBreak="0">
    <w:nsid w:val="05FA692C"/>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abstractNum w:abstractNumId="2" w15:restartNumberingAfterBreak="0">
    <w:nsid w:val="1A086197"/>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abstractNum w:abstractNumId="3" w15:restartNumberingAfterBreak="0">
    <w:nsid w:val="2BB20669"/>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abstractNum w:abstractNumId="4" w15:restartNumberingAfterBreak="0">
    <w:nsid w:val="32B32779"/>
    <w:multiLevelType w:val="hybridMultilevel"/>
    <w:tmpl w:val="0096DE42"/>
    <w:lvl w:ilvl="0" w:tplc="BCE88934">
      <w:start w:val="1"/>
      <w:numFmt w:val="lowerRoman"/>
      <w:lvlText w:val="%1."/>
      <w:lvlJc w:val="right"/>
      <w:pPr>
        <w:ind w:left="-2160" w:hanging="360"/>
      </w:pPr>
    </w:lvl>
    <w:lvl w:ilvl="1" w:tplc="505073D8">
      <w:start w:val="1"/>
      <w:numFmt w:val="lowerLetter"/>
      <w:lvlText w:val="%2."/>
      <w:lvlJc w:val="left"/>
      <w:pPr>
        <w:ind w:left="-1440" w:hanging="360"/>
      </w:pPr>
    </w:lvl>
    <w:lvl w:ilvl="2" w:tplc="A588EA1A">
      <w:start w:val="1"/>
      <w:numFmt w:val="lowerRoman"/>
      <w:lvlText w:val="%3."/>
      <w:lvlJc w:val="right"/>
      <w:pPr>
        <w:ind w:left="-720" w:hanging="180"/>
      </w:pPr>
    </w:lvl>
    <w:lvl w:ilvl="3" w:tplc="6DB09C78">
      <w:start w:val="1"/>
      <w:numFmt w:val="decimal"/>
      <w:lvlText w:val="%4."/>
      <w:lvlJc w:val="left"/>
      <w:pPr>
        <w:ind w:left="0" w:hanging="360"/>
      </w:pPr>
    </w:lvl>
    <w:lvl w:ilvl="4" w:tplc="3ED4C708">
      <w:start w:val="1"/>
      <w:numFmt w:val="lowerLetter"/>
      <w:lvlText w:val="%5."/>
      <w:lvlJc w:val="left"/>
      <w:pPr>
        <w:ind w:left="720" w:hanging="360"/>
      </w:pPr>
    </w:lvl>
    <w:lvl w:ilvl="5" w:tplc="F662B1FC">
      <w:start w:val="1"/>
      <w:numFmt w:val="lowerRoman"/>
      <w:lvlText w:val="%6."/>
      <w:lvlJc w:val="right"/>
      <w:pPr>
        <w:ind w:left="1440" w:hanging="180"/>
      </w:pPr>
    </w:lvl>
    <w:lvl w:ilvl="6" w:tplc="8F96E2AE">
      <w:start w:val="1"/>
      <w:numFmt w:val="decimal"/>
      <w:lvlText w:val="%7."/>
      <w:lvlJc w:val="left"/>
      <w:pPr>
        <w:ind w:left="2160" w:hanging="360"/>
      </w:pPr>
    </w:lvl>
    <w:lvl w:ilvl="7" w:tplc="ED80DAF6">
      <w:start w:val="1"/>
      <w:numFmt w:val="lowerLetter"/>
      <w:lvlText w:val="%8."/>
      <w:lvlJc w:val="left"/>
      <w:pPr>
        <w:ind w:left="2880" w:hanging="360"/>
      </w:pPr>
    </w:lvl>
    <w:lvl w:ilvl="8" w:tplc="ADA072CA">
      <w:start w:val="1"/>
      <w:numFmt w:val="lowerRoman"/>
      <w:lvlText w:val="%9."/>
      <w:lvlJc w:val="right"/>
      <w:pPr>
        <w:ind w:left="3600" w:hanging="180"/>
      </w:pPr>
    </w:lvl>
  </w:abstractNum>
  <w:abstractNum w:abstractNumId="5" w15:restartNumberingAfterBreak="0">
    <w:nsid w:val="5EF525DB"/>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abstractNum w:abstractNumId="6" w15:restartNumberingAfterBreak="0">
    <w:nsid w:val="5F766AF2"/>
    <w:multiLevelType w:val="hybridMultilevel"/>
    <w:tmpl w:val="AB22CA76"/>
    <w:lvl w:ilvl="0" w:tplc="F948F16E">
      <w:start w:val="1"/>
      <w:numFmt w:val="lowerRoman"/>
      <w:lvlText w:val="%1."/>
      <w:lvlJc w:val="right"/>
      <w:pPr>
        <w:ind w:left="432" w:hanging="144"/>
      </w:pPr>
      <w:rPr>
        <w:rFonts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2FA5163"/>
    <w:multiLevelType w:val="hybridMultilevel"/>
    <w:tmpl w:val="608C4FAC"/>
    <w:lvl w:ilvl="0" w:tplc="2DB6063E">
      <w:start w:val="1"/>
      <w:numFmt w:val="decimal"/>
      <w:lvlText w:val="%1)"/>
      <w:lvlJc w:val="left"/>
      <w:pPr>
        <w:ind w:left="-720" w:hanging="360"/>
      </w:pPr>
      <w:rPr>
        <w:b/>
      </w:rPr>
    </w:lvl>
    <w:lvl w:ilvl="1" w:tplc="E5DE2860">
      <w:start w:val="1"/>
      <w:numFmt w:val="lowerLetter"/>
      <w:lvlText w:val="%2."/>
      <w:lvlJc w:val="left"/>
      <w:pPr>
        <w:ind w:left="-360" w:hanging="360"/>
      </w:pPr>
    </w:lvl>
    <w:lvl w:ilvl="2" w:tplc="37B8FCA4">
      <w:start w:val="1"/>
      <w:numFmt w:val="lowerRoman"/>
      <w:lvlText w:val="%3."/>
      <w:lvlJc w:val="right"/>
      <w:pPr>
        <w:ind w:left="360" w:hanging="180"/>
      </w:pPr>
    </w:lvl>
    <w:lvl w:ilvl="3" w:tplc="B2E44B9A">
      <w:start w:val="1"/>
      <w:numFmt w:val="decimal"/>
      <w:lvlText w:val="%4."/>
      <w:lvlJc w:val="left"/>
      <w:pPr>
        <w:ind w:left="1080" w:hanging="360"/>
      </w:pPr>
    </w:lvl>
    <w:lvl w:ilvl="4" w:tplc="A0B0F2C6">
      <w:start w:val="1"/>
      <w:numFmt w:val="lowerLetter"/>
      <w:lvlText w:val="%5."/>
      <w:lvlJc w:val="left"/>
      <w:pPr>
        <w:ind w:left="1800" w:hanging="360"/>
      </w:pPr>
    </w:lvl>
    <w:lvl w:ilvl="5" w:tplc="3FDAE0AA">
      <w:start w:val="1"/>
      <w:numFmt w:val="lowerRoman"/>
      <w:lvlText w:val="%6."/>
      <w:lvlJc w:val="right"/>
      <w:pPr>
        <w:ind w:left="2520" w:hanging="180"/>
      </w:pPr>
    </w:lvl>
    <w:lvl w:ilvl="6" w:tplc="5A34F44E">
      <w:start w:val="1"/>
      <w:numFmt w:val="decimal"/>
      <w:lvlText w:val="%7."/>
      <w:lvlJc w:val="left"/>
      <w:pPr>
        <w:ind w:left="3240" w:hanging="360"/>
      </w:pPr>
    </w:lvl>
    <w:lvl w:ilvl="7" w:tplc="E6504582">
      <w:start w:val="1"/>
      <w:numFmt w:val="lowerLetter"/>
      <w:lvlText w:val="%8."/>
      <w:lvlJc w:val="left"/>
      <w:pPr>
        <w:ind w:left="3960" w:hanging="360"/>
      </w:pPr>
    </w:lvl>
    <w:lvl w:ilvl="8" w:tplc="135E5432">
      <w:start w:val="1"/>
      <w:numFmt w:val="lowerRoman"/>
      <w:lvlText w:val="%9."/>
      <w:lvlJc w:val="right"/>
      <w:pPr>
        <w:ind w:left="4680" w:hanging="180"/>
      </w:pPr>
    </w:lvl>
  </w:abstractNum>
  <w:abstractNum w:abstractNumId="8" w15:restartNumberingAfterBreak="0">
    <w:nsid w:val="6A202098"/>
    <w:multiLevelType w:val="hybridMultilevel"/>
    <w:tmpl w:val="713A496E"/>
    <w:lvl w:ilvl="0" w:tplc="1FA07CCE">
      <w:start w:val="1"/>
      <w:numFmt w:val="lowerRoman"/>
      <w:lvlText w:val="%1."/>
      <w:lvlJc w:val="right"/>
      <w:pPr>
        <w:ind w:left="432" w:hanging="144"/>
      </w:pPr>
      <w:rPr>
        <w:rFonts w:hint="default"/>
        <w:b w:val="0"/>
      </w:rPr>
    </w:lvl>
    <w:lvl w:ilvl="1" w:tplc="FBFEFC60">
      <w:start w:val="1"/>
      <w:numFmt w:val="lowerLetter"/>
      <w:lvlText w:val="%2."/>
      <w:lvlJc w:val="left"/>
      <w:pPr>
        <w:ind w:left="1440" w:hanging="360"/>
      </w:pPr>
      <w:rPr>
        <w:b/>
      </w:rPr>
    </w:lvl>
    <w:lvl w:ilvl="2" w:tplc="BCE88934">
      <w:start w:val="1"/>
      <w:numFmt w:val="lowerRoman"/>
      <w:lvlText w:val="%3."/>
      <w:lvlJc w:val="right"/>
      <w:pPr>
        <w:ind w:left="2160" w:hanging="180"/>
      </w:pPr>
    </w:lvl>
    <w:lvl w:ilvl="3" w:tplc="FA147AAE">
      <w:start w:val="1"/>
      <w:numFmt w:val="decimal"/>
      <w:lvlText w:val="%4."/>
      <w:lvlJc w:val="left"/>
      <w:pPr>
        <w:ind w:left="2880" w:hanging="360"/>
      </w:pPr>
    </w:lvl>
    <w:lvl w:ilvl="4" w:tplc="E2E2A60C">
      <w:start w:val="1"/>
      <w:numFmt w:val="lowerLetter"/>
      <w:lvlText w:val="%5."/>
      <w:lvlJc w:val="left"/>
      <w:pPr>
        <w:ind w:left="3600" w:hanging="360"/>
      </w:pPr>
    </w:lvl>
    <w:lvl w:ilvl="5" w:tplc="8FA8935A">
      <w:start w:val="1"/>
      <w:numFmt w:val="lowerRoman"/>
      <w:lvlText w:val="%6."/>
      <w:lvlJc w:val="right"/>
      <w:pPr>
        <w:ind w:left="4320" w:hanging="180"/>
      </w:pPr>
    </w:lvl>
    <w:lvl w:ilvl="6" w:tplc="72C0A618">
      <w:start w:val="1"/>
      <w:numFmt w:val="decimal"/>
      <w:lvlText w:val="%7."/>
      <w:lvlJc w:val="left"/>
      <w:pPr>
        <w:ind w:left="5040" w:hanging="360"/>
      </w:pPr>
    </w:lvl>
    <w:lvl w:ilvl="7" w:tplc="7B909F8A">
      <w:start w:val="1"/>
      <w:numFmt w:val="lowerLetter"/>
      <w:lvlText w:val="%8."/>
      <w:lvlJc w:val="left"/>
      <w:pPr>
        <w:ind w:left="5760" w:hanging="360"/>
      </w:pPr>
    </w:lvl>
    <w:lvl w:ilvl="8" w:tplc="22BE3754">
      <w:start w:val="1"/>
      <w:numFmt w:val="lowerRoman"/>
      <w:lvlText w:val="%9."/>
      <w:lvlJc w:val="right"/>
      <w:pPr>
        <w:ind w:left="6480" w:hanging="180"/>
      </w:pPr>
    </w:lvl>
  </w:abstractNum>
  <w:abstractNum w:abstractNumId="9" w15:restartNumberingAfterBreak="0">
    <w:nsid w:val="6BA97F54"/>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abstractNum w:abstractNumId="10" w15:restartNumberingAfterBreak="0">
    <w:nsid w:val="6F875277"/>
    <w:multiLevelType w:val="hybridMultilevel"/>
    <w:tmpl w:val="0E227F8A"/>
    <w:lvl w:ilvl="0" w:tplc="38DEED40">
      <w:start w:val="1"/>
      <w:numFmt w:val="lowerRoman"/>
      <w:lvlText w:val="%1."/>
      <w:lvlJc w:val="right"/>
      <w:pPr>
        <w:ind w:left="720" w:hanging="360"/>
      </w:pPr>
      <w:rPr>
        <w:b w:val="0"/>
      </w:rPr>
    </w:lvl>
    <w:lvl w:ilvl="1" w:tplc="E5DE2860">
      <w:start w:val="1"/>
      <w:numFmt w:val="lowerLetter"/>
      <w:lvlText w:val="%2."/>
      <w:lvlJc w:val="left"/>
      <w:pPr>
        <w:ind w:left="1080" w:hanging="360"/>
      </w:pPr>
    </w:lvl>
    <w:lvl w:ilvl="2" w:tplc="37B8FCA4">
      <w:start w:val="1"/>
      <w:numFmt w:val="lowerRoman"/>
      <w:lvlText w:val="%3."/>
      <w:lvlJc w:val="right"/>
      <w:pPr>
        <w:ind w:left="1800" w:hanging="180"/>
      </w:pPr>
    </w:lvl>
    <w:lvl w:ilvl="3" w:tplc="B2E44B9A">
      <w:start w:val="1"/>
      <w:numFmt w:val="decimal"/>
      <w:lvlText w:val="%4."/>
      <w:lvlJc w:val="left"/>
      <w:pPr>
        <w:ind w:left="2520" w:hanging="360"/>
      </w:pPr>
    </w:lvl>
    <w:lvl w:ilvl="4" w:tplc="A0B0F2C6">
      <w:start w:val="1"/>
      <w:numFmt w:val="lowerLetter"/>
      <w:lvlText w:val="%5."/>
      <w:lvlJc w:val="left"/>
      <w:pPr>
        <w:ind w:left="3240" w:hanging="360"/>
      </w:pPr>
    </w:lvl>
    <w:lvl w:ilvl="5" w:tplc="3FDAE0AA">
      <w:start w:val="1"/>
      <w:numFmt w:val="lowerRoman"/>
      <w:lvlText w:val="%6."/>
      <w:lvlJc w:val="right"/>
      <w:pPr>
        <w:ind w:left="3960" w:hanging="180"/>
      </w:pPr>
    </w:lvl>
    <w:lvl w:ilvl="6" w:tplc="5A34F44E">
      <w:start w:val="1"/>
      <w:numFmt w:val="decimal"/>
      <w:lvlText w:val="%7."/>
      <w:lvlJc w:val="left"/>
      <w:pPr>
        <w:ind w:left="4680" w:hanging="360"/>
      </w:pPr>
    </w:lvl>
    <w:lvl w:ilvl="7" w:tplc="E6504582">
      <w:start w:val="1"/>
      <w:numFmt w:val="lowerLetter"/>
      <w:lvlText w:val="%8."/>
      <w:lvlJc w:val="left"/>
      <w:pPr>
        <w:ind w:left="5400" w:hanging="360"/>
      </w:pPr>
    </w:lvl>
    <w:lvl w:ilvl="8" w:tplc="135E5432">
      <w:start w:val="1"/>
      <w:numFmt w:val="lowerRoman"/>
      <w:lvlText w:val="%9."/>
      <w:lvlJc w:val="right"/>
      <w:pPr>
        <w:ind w:left="6120" w:hanging="180"/>
      </w:pPr>
    </w:lvl>
  </w:abstractNum>
  <w:num w:numId="1">
    <w:abstractNumId w:val="0"/>
  </w:num>
  <w:num w:numId="2">
    <w:abstractNumId w:val="1"/>
  </w:num>
  <w:num w:numId="3">
    <w:abstractNumId w:val="7"/>
  </w:num>
  <w:num w:numId="4">
    <w:abstractNumId w:val="8"/>
  </w:num>
  <w:num w:numId="5">
    <w:abstractNumId w:val="9"/>
  </w:num>
  <w:num w:numId="6">
    <w:abstractNumId w:val="2"/>
  </w:num>
  <w:num w:numId="7">
    <w:abstractNumId w:val="4"/>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3C"/>
    <w:rsid w:val="00016F67"/>
    <w:rsid w:val="00036D80"/>
    <w:rsid w:val="000543D3"/>
    <w:rsid w:val="0008581D"/>
    <w:rsid w:val="00093D24"/>
    <w:rsid w:val="000A4D68"/>
    <w:rsid w:val="000B49E3"/>
    <w:rsid w:val="000B6EB9"/>
    <w:rsid w:val="000E1BF6"/>
    <w:rsid w:val="001432A3"/>
    <w:rsid w:val="0014723E"/>
    <w:rsid w:val="001914BF"/>
    <w:rsid w:val="00191D7E"/>
    <w:rsid w:val="001A0181"/>
    <w:rsid w:val="001C3583"/>
    <w:rsid w:val="001D496B"/>
    <w:rsid w:val="001E1658"/>
    <w:rsid w:val="00286627"/>
    <w:rsid w:val="002A76B5"/>
    <w:rsid w:val="002B14A1"/>
    <w:rsid w:val="002E292B"/>
    <w:rsid w:val="00343D8D"/>
    <w:rsid w:val="00370E71"/>
    <w:rsid w:val="00381020"/>
    <w:rsid w:val="00385CD5"/>
    <w:rsid w:val="003A419F"/>
    <w:rsid w:val="003E0177"/>
    <w:rsid w:val="003E68BC"/>
    <w:rsid w:val="00414186"/>
    <w:rsid w:val="0041586A"/>
    <w:rsid w:val="004161BA"/>
    <w:rsid w:val="0042120F"/>
    <w:rsid w:val="00452447"/>
    <w:rsid w:val="00460524"/>
    <w:rsid w:val="00474DA2"/>
    <w:rsid w:val="00487E0C"/>
    <w:rsid w:val="004A1471"/>
    <w:rsid w:val="0052724C"/>
    <w:rsid w:val="00537D22"/>
    <w:rsid w:val="005849B7"/>
    <w:rsid w:val="00584EF2"/>
    <w:rsid w:val="005A14C2"/>
    <w:rsid w:val="005B1E49"/>
    <w:rsid w:val="005B5A70"/>
    <w:rsid w:val="005D4111"/>
    <w:rsid w:val="005D6EA1"/>
    <w:rsid w:val="005F08D7"/>
    <w:rsid w:val="005F635F"/>
    <w:rsid w:val="006148A7"/>
    <w:rsid w:val="00617FF5"/>
    <w:rsid w:val="0062218B"/>
    <w:rsid w:val="0063753C"/>
    <w:rsid w:val="00666BCF"/>
    <w:rsid w:val="006721C0"/>
    <w:rsid w:val="00693438"/>
    <w:rsid w:val="006B4153"/>
    <w:rsid w:val="006C1F38"/>
    <w:rsid w:val="00742788"/>
    <w:rsid w:val="0074536E"/>
    <w:rsid w:val="00760304"/>
    <w:rsid w:val="007801EA"/>
    <w:rsid w:val="007B259A"/>
    <w:rsid w:val="007C2111"/>
    <w:rsid w:val="007C6795"/>
    <w:rsid w:val="007E163C"/>
    <w:rsid w:val="007E5DFD"/>
    <w:rsid w:val="00867505"/>
    <w:rsid w:val="00893EB8"/>
    <w:rsid w:val="00895643"/>
    <w:rsid w:val="008A2C99"/>
    <w:rsid w:val="008B3386"/>
    <w:rsid w:val="008D39F6"/>
    <w:rsid w:val="008D4548"/>
    <w:rsid w:val="00907795"/>
    <w:rsid w:val="00943A7C"/>
    <w:rsid w:val="00946A38"/>
    <w:rsid w:val="00967875"/>
    <w:rsid w:val="00967FE5"/>
    <w:rsid w:val="009A6041"/>
    <w:rsid w:val="009A66B8"/>
    <w:rsid w:val="009D39E0"/>
    <w:rsid w:val="00A1023B"/>
    <w:rsid w:val="00A30C58"/>
    <w:rsid w:val="00A35D64"/>
    <w:rsid w:val="00A8350D"/>
    <w:rsid w:val="00A91CED"/>
    <w:rsid w:val="00A97179"/>
    <w:rsid w:val="00AB544E"/>
    <w:rsid w:val="00AE6BFD"/>
    <w:rsid w:val="00AF2EF3"/>
    <w:rsid w:val="00B2100A"/>
    <w:rsid w:val="00B236B2"/>
    <w:rsid w:val="00B410EA"/>
    <w:rsid w:val="00B71979"/>
    <w:rsid w:val="00B76014"/>
    <w:rsid w:val="00BB1F24"/>
    <w:rsid w:val="00BF13D7"/>
    <w:rsid w:val="00BF5A40"/>
    <w:rsid w:val="00C46EDB"/>
    <w:rsid w:val="00C51CE1"/>
    <w:rsid w:val="00C601FA"/>
    <w:rsid w:val="00C958D2"/>
    <w:rsid w:val="00CA2529"/>
    <w:rsid w:val="00CB6362"/>
    <w:rsid w:val="00CC7C23"/>
    <w:rsid w:val="00CF1390"/>
    <w:rsid w:val="00D516EE"/>
    <w:rsid w:val="00D54146"/>
    <w:rsid w:val="00D60735"/>
    <w:rsid w:val="00D8284B"/>
    <w:rsid w:val="00DB3DCF"/>
    <w:rsid w:val="00DB6E1B"/>
    <w:rsid w:val="00DC0A40"/>
    <w:rsid w:val="00DD3AC2"/>
    <w:rsid w:val="00DE5D02"/>
    <w:rsid w:val="00E01C65"/>
    <w:rsid w:val="00E34B26"/>
    <w:rsid w:val="00E851F6"/>
    <w:rsid w:val="00EA1A18"/>
    <w:rsid w:val="00ED1AB8"/>
    <w:rsid w:val="00EF7152"/>
    <w:rsid w:val="00F143C3"/>
    <w:rsid w:val="00F56E20"/>
    <w:rsid w:val="00F96157"/>
    <w:rsid w:val="00F964EC"/>
    <w:rsid w:val="00FA2DEE"/>
    <w:rsid w:val="00FC0782"/>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AC2"/>
    <w:pPr>
      <w:tabs>
        <w:tab w:val="center" w:pos="4680"/>
        <w:tab w:val="right" w:pos="9360"/>
      </w:tabs>
    </w:p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pPr>
  </w:style>
  <w:style w:type="character" w:customStyle="1" w:styleId="HeaderChar">
    <w:name w:val="Header Char"/>
    <w:basedOn w:val="DefaultParagraphFont"/>
    <w:link w:val="Header"/>
    <w:uiPriority w:val="99"/>
    <w:rsid w:val="00DD3AC2"/>
  </w:style>
  <w:style w:type="table" w:styleId="TableGrid">
    <w:name w:val="Table Grid"/>
    <w:basedOn w:val="TableNormal"/>
    <w:uiPriority w:val="39"/>
    <w:rsid w:val="001E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51CE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EF7152"/>
    <w:pPr>
      <w:ind w:left="720"/>
      <w:contextualSpacing/>
    </w:pPr>
  </w:style>
  <w:style w:type="paragraph" w:styleId="FootnoteText">
    <w:name w:val="footnote text"/>
    <w:basedOn w:val="Normal"/>
    <w:link w:val="FootnoteTextChar"/>
    <w:uiPriority w:val="99"/>
    <w:unhideWhenUsed/>
    <w:rsid w:val="00F143C3"/>
    <w:rPr>
      <w:sz w:val="20"/>
      <w:szCs w:val="20"/>
    </w:rPr>
  </w:style>
  <w:style w:type="character" w:customStyle="1" w:styleId="FootnoteTextChar">
    <w:name w:val="Footnote Text Char"/>
    <w:basedOn w:val="DefaultParagraphFont"/>
    <w:link w:val="FootnoteText"/>
    <w:uiPriority w:val="99"/>
    <w:rsid w:val="00F143C3"/>
    <w:rPr>
      <w:sz w:val="20"/>
      <w:szCs w:val="20"/>
    </w:rPr>
  </w:style>
  <w:style w:type="character" w:styleId="FootnoteReference">
    <w:name w:val="footnote reference"/>
    <w:basedOn w:val="DefaultParagraphFont"/>
    <w:uiPriority w:val="99"/>
    <w:unhideWhenUsed/>
    <w:rsid w:val="00F143C3"/>
    <w:rPr>
      <w:vertAlign w:val="superscript"/>
    </w:rPr>
  </w:style>
  <w:style w:type="character" w:styleId="CommentReference">
    <w:name w:val="annotation reference"/>
    <w:basedOn w:val="DefaultParagraphFont"/>
    <w:uiPriority w:val="99"/>
    <w:semiHidden/>
    <w:unhideWhenUsed/>
    <w:rsid w:val="0052724C"/>
    <w:rPr>
      <w:sz w:val="16"/>
      <w:szCs w:val="16"/>
    </w:rPr>
  </w:style>
  <w:style w:type="paragraph" w:styleId="CommentText">
    <w:name w:val="annotation text"/>
    <w:basedOn w:val="Normal"/>
    <w:link w:val="CommentTextChar"/>
    <w:uiPriority w:val="99"/>
    <w:semiHidden/>
    <w:unhideWhenUsed/>
    <w:rsid w:val="0052724C"/>
    <w:rPr>
      <w:sz w:val="20"/>
      <w:szCs w:val="20"/>
    </w:rPr>
  </w:style>
  <w:style w:type="character" w:customStyle="1" w:styleId="CommentTextChar">
    <w:name w:val="Comment Text Char"/>
    <w:basedOn w:val="DefaultParagraphFont"/>
    <w:link w:val="CommentText"/>
    <w:uiPriority w:val="99"/>
    <w:semiHidden/>
    <w:rsid w:val="0052724C"/>
    <w:rPr>
      <w:sz w:val="20"/>
      <w:szCs w:val="20"/>
    </w:rPr>
  </w:style>
  <w:style w:type="paragraph" w:styleId="CommentSubject">
    <w:name w:val="annotation subject"/>
    <w:basedOn w:val="CommentText"/>
    <w:next w:val="CommentText"/>
    <w:link w:val="CommentSubjectChar"/>
    <w:uiPriority w:val="99"/>
    <w:semiHidden/>
    <w:unhideWhenUsed/>
    <w:rsid w:val="0052724C"/>
    <w:rPr>
      <w:b/>
      <w:bCs/>
    </w:rPr>
  </w:style>
  <w:style w:type="character" w:customStyle="1" w:styleId="CommentSubjectChar">
    <w:name w:val="Comment Subject Char"/>
    <w:basedOn w:val="CommentTextChar"/>
    <w:link w:val="CommentSubject"/>
    <w:uiPriority w:val="99"/>
    <w:semiHidden/>
    <w:rsid w:val="0052724C"/>
    <w:rPr>
      <w:b/>
      <w:bCs/>
      <w:sz w:val="20"/>
      <w:szCs w:val="20"/>
    </w:rPr>
  </w:style>
  <w:style w:type="paragraph" w:styleId="BalloonText">
    <w:name w:val="Balloon Text"/>
    <w:basedOn w:val="Normal"/>
    <w:link w:val="BalloonTextChar"/>
    <w:uiPriority w:val="99"/>
    <w:semiHidden/>
    <w:unhideWhenUsed/>
    <w:rsid w:val="00527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2D28C5-D8BA-4E8B-92AD-0B826A780B52}">
  <ds:schemaRefs>
    <ds:schemaRef ds:uri="http://schemas.microsoft.com/sharepoint/v3/contenttype/forms"/>
  </ds:schemaRefs>
</ds:datastoreItem>
</file>

<file path=customXml/itemProps2.xml><?xml version="1.0" encoding="utf-8"?>
<ds:datastoreItem xmlns:ds="http://schemas.openxmlformats.org/officeDocument/2006/customXml" ds:itemID="{ED061F32-4724-4B7F-8F59-21DFB9EB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72C8A-2E90-43FB-8552-7E60FCEC70A8}">
  <ds:schemaRefs>
    <ds:schemaRef ds:uri="7f1d757a-a8b1-40a9-9c69-be3288101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D2F471-C3A7-433A-8A3B-3A7CA1B1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ACLU of Southern California</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69</cp:revision>
  <dcterms:created xsi:type="dcterms:W3CDTF">2016-10-04T22:01:00Z</dcterms:created>
  <dcterms:modified xsi:type="dcterms:W3CDTF">2016-11-05T00:59:00Z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